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B8B" w:rsidRPr="00827B8B" w:rsidRDefault="00827B8B" w:rsidP="00827B8B">
      <w:pPr>
        <w:pStyle w:val="a3"/>
        <w:jc w:val="center"/>
        <w:rPr>
          <w:rFonts w:ascii="Times New Roman" w:hAnsi="Times New Roman" w:cs="Times New Roman"/>
          <w:b/>
          <w:sz w:val="24"/>
          <w:szCs w:val="24"/>
          <w:lang w:val="kk-KZ"/>
        </w:rPr>
      </w:pPr>
      <w:r w:rsidRPr="007A61C2">
        <w:rPr>
          <w:rFonts w:ascii="Times New Roman" w:hAnsi="Times New Roman" w:cs="Times New Roman"/>
          <w:b/>
          <w:sz w:val="24"/>
          <w:szCs w:val="24"/>
          <w:lang w:val="kk-KZ"/>
        </w:rPr>
        <w:t>Дәріс №1</w:t>
      </w:r>
      <w:r w:rsidR="007A61C2">
        <w:rPr>
          <w:rFonts w:ascii="Times New Roman" w:hAnsi="Times New Roman" w:cs="Times New Roman"/>
          <w:b/>
          <w:sz w:val="24"/>
          <w:szCs w:val="24"/>
          <w:lang w:val="kk-KZ"/>
        </w:rPr>
        <w:t xml:space="preserve">. </w:t>
      </w:r>
      <w:r w:rsidRPr="007A61C2">
        <w:rPr>
          <w:rFonts w:ascii="Times New Roman" w:hAnsi="Times New Roman" w:cs="Times New Roman"/>
          <w:b/>
          <w:sz w:val="24"/>
          <w:szCs w:val="24"/>
          <w:lang w:val="kk-KZ"/>
        </w:rPr>
        <w:t>Кіріспе</w:t>
      </w:r>
    </w:p>
    <w:p w:rsidR="00827B8B" w:rsidRPr="00827B8B" w:rsidRDefault="00827B8B" w:rsidP="00827B8B">
      <w:pPr>
        <w:pStyle w:val="a3"/>
        <w:jc w:val="both"/>
        <w:rPr>
          <w:rFonts w:ascii="Times New Roman" w:hAnsi="Times New Roman" w:cs="Times New Roman"/>
          <w:sz w:val="24"/>
          <w:szCs w:val="24"/>
          <w:lang w:val="kk-KZ"/>
        </w:rPr>
      </w:pPr>
    </w:p>
    <w:p w:rsidR="00827B8B" w:rsidRPr="00827B8B" w:rsidRDefault="00827B8B" w:rsidP="00827B8B">
      <w:pPr>
        <w:pStyle w:val="a3"/>
        <w:jc w:val="both"/>
        <w:rPr>
          <w:rFonts w:ascii="Times New Roman" w:hAnsi="Times New Roman" w:cs="Times New Roman"/>
          <w:b/>
          <w:sz w:val="24"/>
          <w:szCs w:val="24"/>
          <w:lang w:val="kk-KZ"/>
        </w:rPr>
      </w:pPr>
      <w:r w:rsidRPr="00827B8B">
        <w:rPr>
          <w:rFonts w:ascii="Times New Roman" w:hAnsi="Times New Roman" w:cs="Times New Roman"/>
          <w:b/>
          <w:sz w:val="24"/>
          <w:szCs w:val="24"/>
          <w:lang w:val="kk-KZ"/>
        </w:rPr>
        <w:t xml:space="preserve">1 Пәннің анықтауы және мақсаттары, даму тарихы  </w:t>
      </w:r>
    </w:p>
    <w:p w:rsidR="00827B8B" w:rsidRPr="00827B8B" w:rsidRDefault="00827B8B" w:rsidP="00827B8B">
      <w:pPr>
        <w:pStyle w:val="a3"/>
        <w:jc w:val="both"/>
        <w:rPr>
          <w:rFonts w:ascii="Times New Roman" w:hAnsi="Times New Roman" w:cs="Times New Roman"/>
          <w:sz w:val="24"/>
          <w:szCs w:val="24"/>
          <w:lang w:val="kk-KZ"/>
        </w:rPr>
      </w:pPr>
    </w:p>
    <w:p w:rsidR="00827B8B" w:rsidRPr="00827B8B" w:rsidRDefault="00827B8B" w:rsidP="00827B8B">
      <w:pPr>
        <w:pStyle w:val="a3"/>
        <w:jc w:val="both"/>
        <w:rPr>
          <w:rFonts w:ascii="Times New Roman" w:hAnsi="Times New Roman" w:cs="Times New Roman"/>
          <w:b/>
          <w:sz w:val="24"/>
          <w:szCs w:val="24"/>
          <w:lang w:val="kk-KZ"/>
        </w:rPr>
      </w:pPr>
      <w:r w:rsidRPr="00827B8B">
        <w:rPr>
          <w:rFonts w:ascii="Times New Roman" w:hAnsi="Times New Roman" w:cs="Times New Roman"/>
          <w:sz w:val="24"/>
          <w:szCs w:val="24"/>
          <w:lang w:val="kk-KZ"/>
        </w:rPr>
        <w:tab/>
      </w:r>
      <w:r w:rsidRPr="00827B8B">
        <w:rPr>
          <w:rFonts w:ascii="Times New Roman" w:hAnsi="Times New Roman" w:cs="Times New Roman"/>
          <w:b/>
          <w:sz w:val="24"/>
          <w:szCs w:val="24"/>
          <w:lang w:val="kk-KZ"/>
        </w:rPr>
        <w:t xml:space="preserve">1 Пәннің маңызы мен міндеттері  </w:t>
      </w:r>
    </w:p>
    <w:p w:rsidR="00827B8B" w:rsidRPr="00827B8B" w:rsidRDefault="00827B8B" w:rsidP="00827B8B">
      <w:pPr>
        <w:pStyle w:val="a3"/>
        <w:ind w:firstLine="708"/>
        <w:jc w:val="both"/>
        <w:rPr>
          <w:rFonts w:ascii="Times New Roman" w:hAnsi="Times New Roman" w:cs="Times New Roman"/>
          <w:sz w:val="24"/>
          <w:szCs w:val="24"/>
          <w:lang w:val="kk-KZ"/>
        </w:rPr>
      </w:pPr>
      <w:r w:rsidRPr="00827B8B">
        <w:rPr>
          <w:rFonts w:ascii="Times New Roman" w:hAnsi="Times New Roman" w:cs="Times New Roman"/>
          <w:sz w:val="24"/>
          <w:szCs w:val="24"/>
          <w:lang w:val="kk-KZ"/>
        </w:rPr>
        <w:t>«Зертханалық іс» пәні зертханалық қондырғылармен, техникамен, сондай-ақ зертханалық жануарлармен жұмыс істеу тәсілдерін үйретіп, болашақ мамандардың өз бетінше ғылыми-зертеу жұмыстарын жүргізуге мүмкіндік береді.</w:t>
      </w:r>
    </w:p>
    <w:p w:rsidR="00827B8B" w:rsidRPr="00827B8B" w:rsidRDefault="00827B8B" w:rsidP="00827B8B">
      <w:pPr>
        <w:pStyle w:val="a3"/>
        <w:jc w:val="both"/>
        <w:rPr>
          <w:rFonts w:ascii="Times New Roman" w:hAnsi="Times New Roman" w:cs="Times New Roman"/>
          <w:sz w:val="24"/>
          <w:szCs w:val="24"/>
          <w:lang w:val="kk-KZ"/>
        </w:rPr>
      </w:pPr>
      <w:r w:rsidRPr="00827B8B">
        <w:rPr>
          <w:rFonts w:ascii="Times New Roman" w:hAnsi="Times New Roman" w:cs="Times New Roman"/>
          <w:sz w:val="24"/>
          <w:szCs w:val="24"/>
          <w:lang w:val="kk-KZ"/>
        </w:rPr>
        <w:tab/>
        <w:t>«Зертханалық іс» пәнінің негізгі міндеті барлық жүргізілетін зертханалық зерттеулерді толығымен әдістемелік, техникалық және олардың тәжірибелік жүзеге асуын қамтамасыз ету.</w:t>
      </w:r>
    </w:p>
    <w:p w:rsidR="00827B8B" w:rsidRPr="00827B8B" w:rsidRDefault="00827B8B" w:rsidP="00827B8B">
      <w:pPr>
        <w:pStyle w:val="a3"/>
        <w:jc w:val="both"/>
        <w:rPr>
          <w:rFonts w:ascii="Times New Roman" w:hAnsi="Times New Roman" w:cs="Times New Roman"/>
          <w:sz w:val="24"/>
          <w:szCs w:val="24"/>
          <w:lang w:val="kk-KZ"/>
        </w:rPr>
      </w:pPr>
      <w:r w:rsidRPr="00827B8B">
        <w:rPr>
          <w:rFonts w:ascii="Times New Roman" w:hAnsi="Times New Roman" w:cs="Times New Roman"/>
          <w:sz w:val="24"/>
          <w:szCs w:val="24"/>
          <w:lang w:val="kk-KZ"/>
        </w:rPr>
        <w:tab/>
        <w:t>Сондықтан да зертханалық іс пәні жалпы биологиялық, клиникалық, ветеринариялық және техникалық ғылым салаларымен тығыз байланысты.</w:t>
      </w:r>
    </w:p>
    <w:p w:rsidR="00827B8B" w:rsidRPr="00827B8B" w:rsidRDefault="00827B8B" w:rsidP="00827B8B">
      <w:pPr>
        <w:pStyle w:val="a3"/>
        <w:jc w:val="both"/>
        <w:rPr>
          <w:rFonts w:ascii="Times New Roman" w:hAnsi="Times New Roman" w:cs="Times New Roman"/>
          <w:sz w:val="24"/>
          <w:szCs w:val="24"/>
          <w:lang w:val="kk-KZ"/>
        </w:rPr>
      </w:pPr>
    </w:p>
    <w:p w:rsidR="00827B8B" w:rsidRPr="00827B8B" w:rsidRDefault="00827B8B" w:rsidP="00827B8B">
      <w:pPr>
        <w:pStyle w:val="a3"/>
        <w:ind w:firstLine="708"/>
        <w:jc w:val="both"/>
        <w:rPr>
          <w:rFonts w:ascii="Times New Roman" w:hAnsi="Times New Roman" w:cs="Times New Roman"/>
          <w:b/>
          <w:sz w:val="24"/>
          <w:szCs w:val="24"/>
          <w:lang w:val="kk-KZ"/>
        </w:rPr>
      </w:pPr>
      <w:r w:rsidRPr="00827B8B">
        <w:rPr>
          <w:rFonts w:ascii="Times New Roman" w:hAnsi="Times New Roman" w:cs="Times New Roman"/>
          <w:b/>
          <w:sz w:val="24"/>
          <w:szCs w:val="24"/>
          <w:lang w:val="kk-KZ"/>
        </w:rPr>
        <w:t>2 Ветеринариялық зертханалар</w:t>
      </w:r>
    </w:p>
    <w:p w:rsidR="00827B8B" w:rsidRPr="00827B8B" w:rsidRDefault="00827B8B" w:rsidP="00827B8B">
      <w:pPr>
        <w:pStyle w:val="a3"/>
        <w:ind w:firstLine="708"/>
        <w:jc w:val="both"/>
        <w:rPr>
          <w:rFonts w:ascii="Times New Roman" w:hAnsi="Times New Roman" w:cs="Times New Roman"/>
          <w:sz w:val="24"/>
          <w:szCs w:val="24"/>
          <w:lang w:val="kk-KZ"/>
        </w:rPr>
      </w:pPr>
      <w:r w:rsidRPr="00827B8B">
        <w:rPr>
          <w:rFonts w:ascii="Times New Roman" w:hAnsi="Times New Roman" w:cs="Times New Roman"/>
          <w:sz w:val="24"/>
          <w:szCs w:val="24"/>
          <w:lang w:val="kk-KZ"/>
        </w:rPr>
        <w:t>Ветеринариялық зертханалар әртүрлі биологиялық нысандарды, олардың құрылысын, құрамын, қасиеттерін және оларда жүріп жатқан химиялық-биологиялық процесстерді зерттейтін мекеме болып табылады.</w:t>
      </w:r>
    </w:p>
    <w:p w:rsidR="00827B8B" w:rsidRPr="00827B8B" w:rsidRDefault="00827B8B" w:rsidP="00827B8B">
      <w:pPr>
        <w:pStyle w:val="a3"/>
        <w:jc w:val="both"/>
        <w:rPr>
          <w:rFonts w:ascii="Times New Roman" w:hAnsi="Times New Roman" w:cs="Times New Roman"/>
          <w:sz w:val="24"/>
          <w:szCs w:val="24"/>
          <w:lang w:val="kk-KZ"/>
        </w:rPr>
      </w:pPr>
      <w:r w:rsidRPr="00827B8B">
        <w:rPr>
          <w:rFonts w:ascii="Times New Roman" w:hAnsi="Times New Roman" w:cs="Times New Roman"/>
          <w:sz w:val="24"/>
          <w:szCs w:val="24"/>
          <w:lang w:val="kk-KZ"/>
        </w:rPr>
        <w:tab/>
        <w:t>Ветеринариялық зертханалардың негізгі міндеттері: аурулардың алдын-алуға және жоюға бағытталған ветеринариялық-санитарлық шаралар жүргізу; ауруды анықтау мақсатында балау жұмыстарын жүргізу; мал өнімдерінің (ет, сүт, май, жұмыртқа, балық, т.б.) санитариялық сапасын анықтау; адаммен мал арасын індетті аурулардың таралмауын қадағалау және т.с.с.</w:t>
      </w:r>
    </w:p>
    <w:p w:rsidR="00827B8B" w:rsidRPr="00827B8B" w:rsidRDefault="00827B8B" w:rsidP="00827B8B">
      <w:pPr>
        <w:pStyle w:val="a3"/>
        <w:jc w:val="both"/>
        <w:rPr>
          <w:rFonts w:ascii="Times New Roman" w:hAnsi="Times New Roman" w:cs="Times New Roman"/>
          <w:sz w:val="24"/>
          <w:szCs w:val="24"/>
          <w:lang w:val="kk-KZ"/>
        </w:rPr>
      </w:pPr>
      <w:r w:rsidRPr="00827B8B">
        <w:rPr>
          <w:rFonts w:ascii="Times New Roman" w:hAnsi="Times New Roman" w:cs="Times New Roman"/>
          <w:sz w:val="24"/>
          <w:szCs w:val="24"/>
          <w:lang w:val="kk-KZ"/>
        </w:rPr>
        <w:tab/>
        <w:t>Ветеринариялық зертханаларда бактериологиялық, биологиялық, серологиялық, токсикологиялық, патоанатомиялық, гистологиялық зерттеулер жүргізіледі.</w:t>
      </w:r>
    </w:p>
    <w:p w:rsidR="00827B8B" w:rsidRPr="00827B8B" w:rsidRDefault="00827B8B" w:rsidP="00827B8B">
      <w:pPr>
        <w:pStyle w:val="a3"/>
        <w:jc w:val="both"/>
        <w:rPr>
          <w:rFonts w:ascii="Times New Roman" w:hAnsi="Times New Roman" w:cs="Times New Roman"/>
          <w:sz w:val="24"/>
          <w:szCs w:val="24"/>
        </w:rPr>
      </w:pPr>
      <w:r w:rsidRPr="00827B8B">
        <w:rPr>
          <w:rFonts w:ascii="Times New Roman" w:hAnsi="Times New Roman" w:cs="Times New Roman"/>
          <w:sz w:val="24"/>
          <w:szCs w:val="24"/>
          <w:lang w:val="kk-KZ"/>
        </w:rPr>
        <w:tab/>
      </w:r>
      <w:r w:rsidRPr="00827B8B">
        <w:rPr>
          <w:rFonts w:ascii="Times New Roman" w:hAnsi="Times New Roman" w:cs="Times New Roman"/>
          <w:sz w:val="24"/>
          <w:szCs w:val="24"/>
        </w:rPr>
        <w:t>Ветеринариялық зертъханаларда мынадай бө</w:t>
      </w:r>
      <w:proofErr w:type="gramStart"/>
      <w:r w:rsidRPr="00827B8B">
        <w:rPr>
          <w:rFonts w:ascii="Times New Roman" w:hAnsi="Times New Roman" w:cs="Times New Roman"/>
          <w:sz w:val="24"/>
          <w:szCs w:val="24"/>
        </w:rPr>
        <w:t>л</w:t>
      </w:r>
      <w:proofErr w:type="gramEnd"/>
      <w:r w:rsidRPr="00827B8B">
        <w:rPr>
          <w:rFonts w:ascii="Times New Roman" w:hAnsi="Times New Roman" w:cs="Times New Roman"/>
          <w:sz w:val="24"/>
          <w:szCs w:val="24"/>
        </w:rPr>
        <w:t>імдер орналастырылады:</w:t>
      </w:r>
    </w:p>
    <w:p w:rsidR="00827B8B" w:rsidRPr="00827B8B" w:rsidRDefault="00827B8B" w:rsidP="00827B8B">
      <w:pPr>
        <w:pStyle w:val="a3"/>
        <w:numPr>
          <w:ilvl w:val="0"/>
          <w:numId w:val="2"/>
        </w:numPr>
        <w:ind w:left="284" w:hanging="284"/>
        <w:jc w:val="both"/>
        <w:rPr>
          <w:rFonts w:ascii="Times New Roman" w:hAnsi="Times New Roman" w:cs="Times New Roman"/>
          <w:sz w:val="24"/>
          <w:szCs w:val="24"/>
        </w:rPr>
      </w:pPr>
      <w:r w:rsidRPr="00827B8B">
        <w:rPr>
          <w:rFonts w:ascii="Times New Roman" w:hAnsi="Times New Roman" w:cs="Times New Roman"/>
          <w:sz w:val="24"/>
          <w:szCs w:val="24"/>
        </w:rPr>
        <w:t>қабылдау бөлмесі – зерттеуге түскен материал қабылданып, құжатталады;</w:t>
      </w:r>
    </w:p>
    <w:p w:rsidR="00827B8B" w:rsidRPr="00827B8B" w:rsidRDefault="00827B8B" w:rsidP="00827B8B">
      <w:pPr>
        <w:pStyle w:val="a3"/>
        <w:numPr>
          <w:ilvl w:val="0"/>
          <w:numId w:val="2"/>
        </w:numPr>
        <w:ind w:left="284" w:hanging="284"/>
        <w:jc w:val="both"/>
        <w:rPr>
          <w:rFonts w:ascii="Times New Roman" w:hAnsi="Times New Roman" w:cs="Times New Roman"/>
          <w:sz w:val="24"/>
          <w:szCs w:val="24"/>
        </w:rPr>
      </w:pPr>
      <w:r w:rsidRPr="00827B8B">
        <w:rPr>
          <w:rFonts w:ascii="Times New Roman" w:hAnsi="Times New Roman" w:cs="Times New Roman"/>
          <w:sz w:val="24"/>
          <w:szCs w:val="24"/>
        </w:rPr>
        <w:t>бактериологиялық бө</w:t>
      </w:r>
      <w:proofErr w:type="gramStart"/>
      <w:r w:rsidRPr="00827B8B">
        <w:rPr>
          <w:rFonts w:ascii="Times New Roman" w:hAnsi="Times New Roman" w:cs="Times New Roman"/>
          <w:sz w:val="24"/>
          <w:szCs w:val="24"/>
        </w:rPr>
        <w:t>л</w:t>
      </w:r>
      <w:proofErr w:type="gramEnd"/>
      <w:r w:rsidRPr="00827B8B">
        <w:rPr>
          <w:rFonts w:ascii="Times New Roman" w:hAnsi="Times New Roman" w:cs="Times New Roman"/>
          <w:sz w:val="24"/>
          <w:szCs w:val="24"/>
        </w:rPr>
        <w:t>ім – бактериологиялық зерттеулер жүргізуге арналған;</w:t>
      </w:r>
    </w:p>
    <w:p w:rsidR="00827B8B" w:rsidRPr="00827B8B" w:rsidRDefault="00827B8B" w:rsidP="00827B8B">
      <w:pPr>
        <w:pStyle w:val="a3"/>
        <w:numPr>
          <w:ilvl w:val="0"/>
          <w:numId w:val="2"/>
        </w:numPr>
        <w:ind w:left="284" w:hanging="284"/>
        <w:jc w:val="both"/>
        <w:rPr>
          <w:rFonts w:ascii="Times New Roman" w:hAnsi="Times New Roman" w:cs="Times New Roman"/>
          <w:sz w:val="24"/>
          <w:szCs w:val="24"/>
        </w:rPr>
      </w:pPr>
      <w:r w:rsidRPr="00827B8B">
        <w:rPr>
          <w:rFonts w:ascii="Times New Roman" w:hAnsi="Times New Roman" w:cs="Times New Roman"/>
          <w:sz w:val="24"/>
          <w:szCs w:val="24"/>
        </w:rPr>
        <w:t>серологиялық бө</w:t>
      </w:r>
      <w:proofErr w:type="gramStart"/>
      <w:r w:rsidRPr="00827B8B">
        <w:rPr>
          <w:rFonts w:ascii="Times New Roman" w:hAnsi="Times New Roman" w:cs="Times New Roman"/>
          <w:sz w:val="24"/>
          <w:szCs w:val="24"/>
        </w:rPr>
        <w:t>л</w:t>
      </w:r>
      <w:proofErr w:type="gramEnd"/>
      <w:r w:rsidRPr="00827B8B">
        <w:rPr>
          <w:rFonts w:ascii="Times New Roman" w:hAnsi="Times New Roman" w:cs="Times New Roman"/>
          <w:sz w:val="24"/>
          <w:szCs w:val="24"/>
        </w:rPr>
        <w:t>ім – қан сарысуымен серологиялық реакция қоюға арналған;</w:t>
      </w:r>
    </w:p>
    <w:p w:rsidR="00827B8B" w:rsidRPr="00827B8B" w:rsidRDefault="00827B8B" w:rsidP="00827B8B">
      <w:pPr>
        <w:pStyle w:val="a3"/>
        <w:numPr>
          <w:ilvl w:val="0"/>
          <w:numId w:val="2"/>
        </w:numPr>
        <w:ind w:left="284" w:hanging="284"/>
        <w:jc w:val="both"/>
        <w:rPr>
          <w:rFonts w:ascii="Times New Roman" w:hAnsi="Times New Roman" w:cs="Times New Roman"/>
          <w:sz w:val="24"/>
          <w:szCs w:val="24"/>
        </w:rPr>
      </w:pPr>
      <w:r w:rsidRPr="00827B8B">
        <w:rPr>
          <w:rFonts w:ascii="Times New Roman" w:hAnsi="Times New Roman" w:cs="Times New Roman"/>
          <w:sz w:val="24"/>
          <w:szCs w:val="24"/>
        </w:rPr>
        <w:t>клинико-диагностикалық бө</w:t>
      </w:r>
      <w:proofErr w:type="gramStart"/>
      <w:r w:rsidRPr="00827B8B">
        <w:rPr>
          <w:rFonts w:ascii="Times New Roman" w:hAnsi="Times New Roman" w:cs="Times New Roman"/>
          <w:sz w:val="24"/>
          <w:szCs w:val="24"/>
        </w:rPr>
        <w:t>л</w:t>
      </w:r>
      <w:proofErr w:type="gramEnd"/>
      <w:r w:rsidRPr="00827B8B">
        <w:rPr>
          <w:rFonts w:ascii="Times New Roman" w:hAnsi="Times New Roman" w:cs="Times New Roman"/>
          <w:sz w:val="24"/>
          <w:szCs w:val="24"/>
        </w:rPr>
        <w:t>ім – биологиялық сұйықтықтарды зерттеуге арналған;</w:t>
      </w:r>
    </w:p>
    <w:p w:rsidR="00827B8B" w:rsidRPr="00827B8B" w:rsidRDefault="00827B8B" w:rsidP="00827B8B">
      <w:pPr>
        <w:pStyle w:val="a3"/>
        <w:numPr>
          <w:ilvl w:val="0"/>
          <w:numId w:val="2"/>
        </w:numPr>
        <w:ind w:left="284" w:hanging="284"/>
        <w:jc w:val="both"/>
        <w:rPr>
          <w:rFonts w:ascii="Times New Roman" w:hAnsi="Times New Roman" w:cs="Times New Roman"/>
          <w:sz w:val="24"/>
          <w:szCs w:val="24"/>
        </w:rPr>
      </w:pPr>
      <w:r w:rsidRPr="00827B8B">
        <w:rPr>
          <w:rFonts w:ascii="Times New Roman" w:hAnsi="Times New Roman" w:cs="Times New Roman"/>
          <w:sz w:val="24"/>
          <w:szCs w:val="24"/>
        </w:rPr>
        <w:t>химико-токсикологиялық бө</w:t>
      </w:r>
      <w:proofErr w:type="gramStart"/>
      <w:r w:rsidRPr="00827B8B">
        <w:rPr>
          <w:rFonts w:ascii="Times New Roman" w:hAnsi="Times New Roman" w:cs="Times New Roman"/>
          <w:sz w:val="24"/>
          <w:szCs w:val="24"/>
        </w:rPr>
        <w:t>л</w:t>
      </w:r>
      <w:proofErr w:type="gramEnd"/>
      <w:r w:rsidRPr="00827B8B">
        <w:rPr>
          <w:rFonts w:ascii="Times New Roman" w:hAnsi="Times New Roman" w:cs="Times New Roman"/>
          <w:sz w:val="24"/>
          <w:szCs w:val="24"/>
        </w:rPr>
        <w:t>ім-материалдағы улы заттарды анықтауға арналған;</w:t>
      </w:r>
    </w:p>
    <w:p w:rsidR="00827B8B" w:rsidRPr="00827B8B" w:rsidRDefault="00827B8B" w:rsidP="00827B8B">
      <w:pPr>
        <w:pStyle w:val="a3"/>
        <w:numPr>
          <w:ilvl w:val="0"/>
          <w:numId w:val="2"/>
        </w:numPr>
        <w:ind w:left="284" w:hanging="284"/>
        <w:jc w:val="both"/>
        <w:rPr>
          <w:rFonts w:ascii="Times New Roman" w:hAnsi="Times New Roman" w:cs="Times New Roman"/>
          <w:sz w:val="24"/>
          <w:szCs w:val="24"/>
        </w:rPr>
      </w:pPr>
      <w:r w:rsidRPr="00827B8B">
        <w:rPr>
          <w:rFonts w:ascii="Times New Roman" w:hAnsi="Times New Roman" w:cs="Times New Roman"/>
          <w:sz w:val="24"/>
          <w:szCs w:val="24"/>
        </w:rPr>
        <w:t>тағамдық бөлім – малдан алынатын өнімдерді санитариялы</w:t>
      </w:r>
      <w:proofErr w:type="gramStart"/>
      <w:r w:rsidRPr="00827B8B">
        <w:rPr>
          <w:rFonts w:ascii="Times New Roman" w:hAnsi="Times New Roman" w:cs="Times New Roman"/>
          <w:sz w:val="24"/>
          <w:szCs w:val="24"/>
        </w:rPr>
        <w:t>қ-</w:t>
      </w:r>
      <w:proofErr w:type="gramEnd"/>
      <w:r w:rsidRPr="00827B8B">
        <w:rPr>
          <w:rFonts w:ascii="Times New Roman" w:hAnsi="Times New Roman" w:cs="Times New Roman"/>
          <w:sz w:val="24"/>
          <w:szCs w:val="24"/>
        </w:rPr>
        <w:t>гигиеналық зерттеуге арналған;</w:t>
      </w:r>
    </w:p>
    <w:p w:rsidR="00827B8B" w:rsidRPr="00827B8B" w:rsidRDefault="00827B8B" w:rsidP="00827B8B">
      <w:pPr>
        <w:pStyle w:val="a3"/>
        <w:numPr>
          <w:ilvl w:val="0"/>
          <w:numId w:val="2"/>
        </w:numPr>
        <w:ind w:left="284" w:hanging="284"/>
        <w:jc w:val="both"/>
        <w:rPr>
          <w:rFonts w:ascii="Times New Roman" w:hAnsi="Times New Roman" w:cs="Times New Roman"/>
          <w:sz w:val="24"/>
          <w:szCs w:val="24"/>
        </w:rPr>
      </w:pPr>
      <w:r w:rsidRPr="00827B8B">
        <w:rPr>
          <w:rFonts w:ascii="Times New Roman" w:hAnsi="Times New Roman" w:cs="Times New Roman"/>
          <w:sz w:val="24"/>
          <w:szCs w:val="24"/>
        </w:rPr>
        <w:t>патологоанатомиялық бө</w:t>
      </w:r>
      <w:proofErr w:type="gramStart"/>
      <w:r w:rsidRPr="00827B8B">
        <w:rPr>
          <w:rFonts w:ascii="Times New Roman" w:hAnsi="Times New Roman" w:cs="Times New Roman"/>
          <w:sz w:val="24"/>
          <w:szCs w:val="24"/>
        </w:rPr>
        <w:t>л</w:t>
      </w:r>
      <w:proofErr w:type="gramEnd"/>
      <w:r w:rsidRPr="00827B8B">
        <w:rPr>
          <w:rFonts w:ascii="Times New Roman" w:hAnsi="Times New Roman" w:cs="Times New Roman"/>
          <w:sz w:val="24"/>
          <w:szCs w:val="24"/>
        </w:rPr>
        <w:t>ім – мал өлекселерін және олардың патологиялық материалдарын зерттеуге арналған;</w:t>
      </w:r>
    </w:p>
    <w:p w:rsidR="00827B8B" w:rsidRPr="00827B8B" w:rsidRDefault="00827B8B" w:rsidP="00827B8B">
      <w:pPr>
        <w:pStyle w:val="a3"/>
        <w:numPr>
          <w:ilvl w:val="0"/>
          <w:numId w:val="2"/>
        </w:numPr>
        <w:ind w:left="284" w:hanging="284"/>
        <w:jc w:val="both"/>
        <w:rPr>
          <w:rFonts w:ascii="Times New Roman" w:hAnsi="Times New Roman" w:cs="Times New Roman"/>
          <w:sz w:val="24"/>
          <w:szCs w:val="24"/>
        </w:rPr>
      </w:pPr>
      <w:r w:rsidRPr="00827B8B">
        <w:rPr>
          <w:rFonts w:ascii="Times New Roman" w:hAnsi="Times New Roman" w:cs="Times New Roman"/>
          <w:sz w:val="24"/>
          <w:szCs w:val="24"/>
        </w:rPr>
        <w:t>Асколи кабинеті – сібі</w:t>
      </w:r>
      <w:proofErr w:type="gramStart"/>
      <w:r w:rsidRPr="00827B8B">
        <w:rPr>
          <w:rFonts w:ascii="Times New Roman" w:hAnsi="Times New Roman" w:cs="Times New Roman"/>
          <w:sz w:val="24"/>
          <w:szCs w:val="24"/>
        </w:rPr>
        <w:t>р</w:t>
      </w:r>
      <w:proofErr w:type="gramEnd"/>
      <w:r w:rsidRPr="00827B8B">
        <w:rPr>
          <w:rFonts w:ascii="Times New Roman" w:hAnsi="Times New Roman" w:cs="Times New Roman"/>
          <w:sz w:val="24"/>
          <w:szCs w:val="24"/>
        </w:rPr>
        <w:t xml:space="preserve"> жарасын анықтауға арналған бөлме;</w:t>
      </w:r>
    </w:p>
    <w:p w:rsidR="00827B8B" w:rsidRPr="00827B8B" w:rsidRDefault="00827B8B" w:rsidP="00827B8B">
      <w:pPr>
        <w:pStyle w:val="a3"/>
        <w:numPr>
          <w:ilvl w:val="0"/>
          <w:numId w:val="2"/>
        </w:numPr>
        <w:ind w:left="284" w:hanging="284"/>
        <w:jc w:val="both"/>
        <w:rPr>
          <w:rFonts w:ascii="Times New Roman" w:hAnsi="Times New Roman" w:cs="Times New Roman"/>
          <w:sz w:val="24"/>
          <w:szCs w:val="24"/>
        </w:rPr>
      </w:pPr>
      <w:r w:rsidRPr="00827B8B">
        <w:rPr>
          <w:rFonts w:ascii="Times New Roman" w:hAnsi="Times New Roman" w:cs="Times New Roman"/>
          <w:sz w:val="24"/>
          <w:szCs w:val="24"/>
        </w:rPr>
        <w:t>Паразитология бө</w:t>
      </w:r>
      <w:proofErr w:type="gramStart"/>
      <w:r w:rsidRPr="00827B8B">
        <w:rPr>
          <w:rFonts w:ascii="Times New Roman" w:hAnsi="Times New Roman" w:cs="Times New Roman"/>
          <w:sz w:val="24"/>
          <w:szCs w:val="24"/>
        </w:rPr>
        <w:t>л</w:t>
      </w:r>
      <w:proofErr w:type="gramEnd"/>
      <w:r w:rsidRPr="00827B8B">
        <w:rPr>
          <w:rFonts w:ascii="Times New Roman" w:hAnsi="Times New Roman" w:cs="Times New Roman"/>
          <w:sz w:val="24"/>
          <w:szCs w:val="24"/>
        </w:rPr>
        <w:t>імі – гельминтологиялық және протозоологиялық зерттеулер жүргізуге арналған;</w:t>
      </w:r>
    </w:p>
    <w:p w:rsidR="00827B8B" w:rsidRPr="00827B8B" w:rsidRDefault="00827B8B" w:rsidP="00827B8B">
      <w:pPr>
        <w:pStyle w:val="a3"/>
        <w:numPr>
          <w:ilvl w:val="0"/>
          <w:numId w:val="2"/>
        </w:numPr>
        <w:ind w:left="284" w:hanging="284"/>
        <w:jc w:val="both"/>
        <w:rPr>
          <w:rFonts w:ascii="Times New Roman" w:hAnsi="Times New Roman" w:cs="Times New Roman"/>
          <w:sz w:val="24"/>
          <w:szCs w:val="24"/>
        </w:rPr>
      </w:pPr>
      <w:r w:rsidRPr="00827B8B">
        <w:rPr>
          <w:rFonts w:ascii="Times New Roman" w:hAnsi="Times New Roman" w:cs="Times New Roman"/>
          <w:sz w:val="24"/>
          <w:szCs w:val="24"/>
        </w:rPr>
        <w:t>гистологиялық бө</w:t>
      </w:r>
      <w:proofErr w:type="gramStart"/>
      <w:r w:rsidRPr="00827B8B">
        <w:rPr>
          <w:rFonts w:ascii="Times New Roman" w:hAnsi="Times New Roman" w:cs="Times New Roman"/>
          <w:sz w:val="24"/>
          <w:szCs w:val="24"/>
        </w:rPr>
        <w:t>л</w:t>
      </w:r>
      <w:proofErr w:type="gramEnd"/>
      <w:r w:rsidRPr="00827B8B">
        <w:rPr>
          <w:rFonts w:ascii="Times New Roman" w:hAnsi="Times New Roman" w:cs="Times New Roman"/>
          <w:sz w:val="24"/>
          <w:szCs w:val="24"/>
        </w:rPr>
        <w:t>ім – патологогистологиялық зерттеулерге арналған;</w:t>
      </w:r>
    </w:p>
    <w:p w:rsidR="00827B8B" w:rsidRPr="00827B8B" w:rsidRDefault="00827B8B" w:rsidP="00827B8B">
      <w:pPr>
        <w:pStyle w:val="a3"/>
        <w:numPr>
          <w:ilvl w:val="0"/>
          <w:numId w:val="2"/>
        </w:numPr>
        <w:ind w:left="284" w:hanging="284"/>
        <w:jc w:val="both"/>
        <w:rPr>
          <w:rFonts w:ascii="Times New Roman" w:hAnsi="Times New Roman" w:cs="Times New Roman"/>
          <w:sz w:val="24"/>
          <w:szCs w:val="24"/>
        </w:rPr>
      </w:pPr>
      <w:r w:rsidRPr="00827B8B">
        <w:rPr>
          <w:rFonts w:ascii="Times New Roman" w:hAnsi="Times New Roman" w:cs="Times New Roman"/>
          <w:sz w:val="24"/>
          <w:szCs w:val="24"/>
        </w:rPr>
        <w:t>қоректі</w:t>
      </w:r>
      <w:proofErr w:type="gramStart"/>
      <w:r w:rsidRPr="00827B8B">
        <w:rPr>
          <w:rFonts w:ascii="Times New Roman" w:hAnsi="Times New Roman" w:cs="Times New Roman"/>
          <w:sz w:val="24"/>
          <w:szCs w:val="24"/>
        </w:rPr>
        <w:t>к</w:t>
      </w:r>
      <w:proofErr w:type="gramEnd"/>
      <w:r w:rsidRPr="00827B8B">
        <w:rPr>
          <w:rFonts w:ascii="Times New Roman" w:hAnsi="Times New Roman" w:cs="Times New Roman"/>
          <w:sz w:val="24"/>
          <w:szCs w:val="24"/>
        </w:rPr>
        <w:t xml:space="preserve"> орта дайындайтын бөлме;</w:t>
      </w:r>
    </w:p>
    <w:p w:rsidR="00827B8B" w:rsidRPr="00827B8B" w:rsidRDefault="00827B8B" w:rsidP="00827B8B">
      <w:pPr>
        <w:pStyle w:val="a3"/>
        <w:numPr>
          <w:ilvl w:val="0"/>
          <w:numId w:val="2"/>
        </w:numPr>
        <w:ind w:left="284" w:hanging="284"/>
        <w:jc w:val="both"/>
        <w:rPr>
          <w:rFonts w:ascii="Times New Roman" w:hAnsi="Times New Roman" w:cs="Times New Roman"/>
          <w:sz w:val="24"/>
          <w:szCs w:val="24"/>
        </w:rPr>
      </w:pPr>
      <w:proofErr w:type="gramStart"/>
      <w:r w:rsidRPr="00827B8B">
        <w:rPr>
          <w:rFonts w:ascii="Times New Roman" w:hAnsi="Times New Roman" w:cs="Times New Roman"/>
          <w:sz w:val="24"/>
          <w:szCs w:val="24"/>
        </w:rPr>
        <w:t>автоклав б</w:t>
      </w:r>
      <w:proofErr w:type="gramEnd"/>
      <w:r w:rsidRPr="00827B8B">
        <w:rPr>
          <w:rFonts w:ascii="Times New Roman" w:hAnsi="Times New Roman" w:cs="Times New Roman"/>
          <w:sz w:val="24"/>
          <w:szCs w:val="24"/>
        </w:rPr>
        <w:t>өлмесі;</w:t>
      </w:r>
    </w:p>
    <w:p w:rsidR="00827B8B" w:rsidRPr="00827B8B" w:rsidRDefault="00827B8B" w:rsidP="00827B8B">
      <w:pPr>
        <w:pStyle w:val="a3"/>
        <w:numPr>
          <w:ilvl w:val="0"/>
          <w:numId w:val="2"/>
        </w:numPr>
        <w:ind w:left="284" w:hanging="284"/>
        <w:jc w:val="both"/>
        <w:rPr>
          <w:rFonts w:ascii="Times New Roman" w:hAnsi="Times New Roman" w:cs="Times New Roman"/>
          <w:sz w:val="24"/>
          <w:szCs w:val="24"/>
        </w:rPr>
      </w:pPr>
      <w:proofErr w:type="gramStart"/>
      <w:r w:rsidRPr="00827B8B">
        <w:rPr>
          <w:rFonts w:ascii="Times New Roman" w:hAnsi="Times New Roman" w:cs="Times New Roman"/>
          <w:sz w:val="24"/>
          <w:szCs w:val="24"/>
        </w:rPr>
        <w:t>жуу</w:t>
      </w:r>
      <w:proofErr w:type="gramEnd"/>
      <w:r w:rsidRPr="00827B8B">
        <w:rPr>
          <w:rFonts w:ascii="Times New Roman" w:hAnsi="Times New Roman" w:cs="Times New Roman"/>
          <w:sz w:val="24"/>
          <w:szCs w:val="24"/>
        </w:rPr>
        <w:t>ға арналған бөлме.</w:t>
      </w:r>
    </w:p>
    <w:p w:rsidR="00827B8B" w:rsidRPr="00827B8B" w:rsidRDefault="00827B8B" w:rsidP="00827B8B">
      <w:pPr>
        <w:pStyle w:val="a3"/>
        <w:numPr>
          <w:ilvl w:val="0"/>
          <w:numId w:val="2"/>
        </w:numPr>
        <w:ind w:left="0" w:firstLine="0"/>
        <w:jc w:val="both"/>
        <w:rPr>
          <w:rFonts w:ascii="Times New Roman" w:hAnsi="Times New Roman" w:cs="Times New Roman"/>
          <w:sz w:val="24"/>
          <w:szCs w:val="24"/>
        </w:rPr>
      </w:pPr>
      <w:r w:rsidRPr="00827B8B">
        <w:rPr>
          <w:rFonts w:ascii="Times New Roman" w:hAnsi="Times New Roman" w:cs="Times New Roman"/>
          <w:sz w:val="24"/>
          <w:szCs w:val="24"/>
        </w:rPr>
        <w:t>Жоғарыда аталған бөлімдерден басқа кейбі</w:t>
      </w:r>
      <w:proofErr w:type="gramStart"/>
      <w:r w:rsidRPr="00827B8B">
        <w:rPr>
          <w:rFonts w:ascii="Times New Roman" w:hAnsi="Times New Roman" w:cs="Times New Roman"/>
          <w:sz w:val="24"/>
          <w:szCs w:val="24"/>
        </w:rPr>
        <w:t>р</w:t>
      </w:r>
      <w:proofErr w:type="gramEnd"/>
      <w:r w:rsidRPr="00827B8B">
        <w:rPr>
          <w:rFonts w:ascii="Times New Roman" w:hAnsi="Times New Roman" w:cs="Times New Roman"/>
          <w:sz w:val="24"/>
          <w:szCs w:val="24"/>
        </w:rPr>
        <w:t xml:space="preserve"> зертханаларда «өндірістік бөлім» бар. Мұнда биопрепараттар дайындалады. Сондай-ақ і</w:t>
      </w:r>
      <w:proofErr w:type="gramStart"/>
      <w:r w:rsidRPr="00827B8B">
        <w:rPr>
          <w:rFonts w:ascii="Times New Roman" w:hAnsi="Times New Roman" w:cs="Times New Roman"/>
          <w:sz w:val="24"/>
          <w:szCs w:val="24"/>
        </w:rPr>
        <w:t>р</w:t>
      </w:r>
      <w:proofErr w:type="gramEnd"/>
      <w:r w:rsidRPr="00827B8B">
        <w:rPr>
          <w:rFonts w:ascii="Times New Roman" w:hAnsi="Times New Roman" w:cs="Times New Roman"/>
          <w:sz w:val="24"/>
          <w:szCs w:val="24"/>
        </w:rPr>
        <w:t xml:space="preserve">і </w:t>
      </w:r>
      <w:r>
        <w:rPr>
          <w:rFonts w:ascii="Times New Roman" w:hAnsi="Times New Roman" w:cs="Times New Roman"/>
          <w:sz w:val="24"/>
          <w:szCs w:val="24"/>
        </w:rPr>
        <w:t>зертхаларда радиологиялық бөлім</w:t>
      </w:r>
      <w:r>
        <w:rPr>
          <w:rFonts w:ascii="Times New Roman" w:hAnsi="Times New Roman" w:cs="Times New Roman"/>
          <w:sz w:val="24"/>
          <w:szCs w:val="24"/>
          <w:lang w:val="kk-KZ"/>
        </w:rPr>
        <w:t xml:space="preserve"> </w:t>
      </w:r>
      <w:r w:rsidRPr="00827B8B">
        <w:rPr>
          <w:rFonts w:ascii="Times New Roman" w:hAnsi="Times New Roman" w:cs="Times New Roman"/>
          <w:sz w:val="24"/>
          <w:szCs w:val="24"/>
        </w:rPr>
        <w:t>болады. Бұ</w:t>
      </w:r>
      <w:proofErr w:type="gramStart"/>
      <w:r w:rsidRPr="00827B8B">
        <w:rPr>
          <w:rFonts w:ascii="Times New Roman" w:hAnsi="Times New Roman" w:cs="Times New Roman"/>
          <w:sz w:val="24"/>
          <w:szCs w:val="24"/>
        </w:rPr>
        <w:t>л</w:t>
      </w:r>
      <w:proofErr w:type="gramEnd"/>
      <w:r w:rsidRPr="00827B8B">
        <w:rPr>
          <w:rFonts w:ascii="Times New Roman" w:hAnsi="Times New Roman" w:cs="Times New Roman"/>
          <w:sz w:val="24"/>
          <w:szCs w:val="24"/>
        </w:rPr>
        <w:t xml:space="preserve"> жерде материалдардың радиоактивті ластануы зерттеледі.</w:t>
      </w:r>
    </w:p>
    <w:p w:rsidR="00827B8B" w:rsidRPr="00827B8B" w:rsidRDefault="00827B8B" w:rsidP="00827B8B">
      <w:pPr>
        <w:pStyle w:val="a3"/>
        <w:ind w:left="284" w:hanging="284"/>
        <w:jc w:val="both"/>
        <w:rPr>
          <w:rFonts w:ascii="Times New Roman" w:hAnsi="Times New Roman" w:cs="Times New Roman"/>
          <w:b/>
          <w:sz w:val="24"/>
          <w:szCs w:val="24"/>
        </w:rPr>
      </w:pPr>
    </w:p>
    <w:p w:rsidR="00827B8B" w:rsidRPr="00827B8B" w:rsidRDefault="00827B8B" w:rsidP="00827B8B">
      <w:pPr>
        <w:pStyle w:val="a3"/>
        <w:ind w:firstLine="708"/>
        <w:jc w:val="both"/>
        <w:rPr>
          <w:rFonts w:ascii="Times New Roman" w:hAnsi="Times New Roman" w:cs="Times New Roman"/>
          <w:b/>
          <w:sz w:val="24"/>
          <w:szCs w:val="24"/>
        </w:rPr>
      </w:pPr>
      <w:r w:rsidRPr="00827B8B">
        <w:rPr>
          <w:rFonts w:ascii="Times New Roman" w:hAnsi="Times New Roman" w:cs="Times New Roman"/>
          <w:b/>
          <w:sz w:val="24"/>
          <w:szCs w:val="24"/>
        </w:rPr>
        <w:t>3 Техника қауіпсіздігі.</w:t>
      </w:r>
    </w:p>
    <w:p w:rsidR="00827B8B" w:rsidRPr="007A61C2" w:rsidRDefault="00827B8B" w:rsidP="00827B8B">
      <w:pPr>
        <w:pStyle w:val="a3"/>
        <w:ind w:firstLine="708"/>
        <w:jc w:val="both"/>
        <w:rPr>
          <w:rFonts w:ascii="Times New Roman" w:hAnsi="Times New Roman" w:cs="Times New Roman"/>
          <w:sz w:val="24"/>
          <w:szCs w:val="24"/>
          <w:lang w:val="kk-KZ"/>
        </w:rPr>
      </w:pPr>
      <w:r w:rsidRPr="00827B8B">
        <w:rPr>
          <w:rFonts w:ascii="Times New Roman" w:hAnsi="Times New Roman" w:cs="Times New Roman"/>
          <w:sz w:val="24"/>
          <w:szCs w:val="24"/>
          <w:lang w:val="kk-KZ"/>
        </w:rPr>
        <w:t xml:space="preserve">Кез-келген химиялық, медициналық, ветеринариялық, бактериологиялық және басқа да зертханаларда жұмыс істеу қауіпсіз емес. </w:t>
      </w:r>
      <w:r w:rsidRPr="007A61C2">
        <w:rPr>
          <w:rFonts w:ascii="Times New Roman" w:hAnsi="Times New Roman" w:cs="Times New Roman"/>
          <w:sz w:val="24"/>
          <w:szCs w:val="24"/>
          <w:lang w:val="kk-KZ"/>
        </w:rPr>
        <w:t>Сол себептен зертханада жұмысқа кіріспес бұрын техника қауіпсіздігімен танысқан жөн.</w:t>
      </w:r>
    </w:p>
    <w:p w:rsidR="00827B8B" w:rsidRPr="007A61C2" w:rsidRDefault="00827B8B" w:rsidP="00827B8B">
      <w:pPr>
        <w:pStyle w:val="a3"/>
        <w:ind w:firstLine="708"/>
        <w:jc w:val="both"/>
        <w:rPr>
          <w:rFonts w:ascii="Times New Roman" w:hAnsi="Times New Roman" w:cs="Times New Roman"/>
          <w:sz w:val="24"/>
          <w:szCs w:val="24"/>
          <w:lang w:val="kk-KZ"/>
        </w:rPr>
      </w:pPr>
      <w:r w:rsidRPr="00827B8B">
        <w:rPr>
          <w:rFonts w:ascii="Times New Roman" w:hAnsi="Times New Roman" w:cs="Times New Roman"/>
          <w:sz w:val="24"/>
          <w:szCs w:val="24"/>
          <w:lang w:val="kk-KZ"/>
        </w:rPr>
        <w:t xml:space="preserve">Техника қауіпсіздігі – жұмысшылардың денсаулығына зиян келтіретін немесе жарақатқа ұшырататын қауіпті факторлардың алдын алуға бағытталған шаралар жүйесі </w:t>
      </w:r>
      <w:r w:rsidRPr="00827B8B">
        <w:rPr>
          <w:rFonts w:ascii="Times New Roman" w:hAnsi="Times New Roman" w:cs="Times New Roman"/>
          <w:sz w:val="24"/>
          <w:szCs w:val="24"/>
          <w:lang w:val="kk-KZ"/>
        </w:rPr>
        <w:lastRenderedPageBreak/>
        <w:t xml:space="preserve">болып табылады. </w:t>
      </w:r>
      <w:r w:rsidRPr="007A61C2">
        <w:rPr>
          <w:rFonts w:ascii="Times New Roman" w:hAnsi="Times New Roman" w:cs="Times New Roman"/>
          <w:sz w:val="24"/>
          <w:szCs w:val="24"/>
          <w:lang w:val="kk-KZ"/>
        </w:rPr>
        <w:t>Техника қауіпсіздігі еңбек қорғаудың ажырамас бөлігі және ол жұмысшыларды еңбек қауіпсіздігімен таныстырып, жұмыс жүргізілетін ғимаратты техникалық зиянсыз жағдайда ұстауды, қорғаныс құралдарын дұрыс пайдалануды, оқыс оқиға орын алғанда алғашқы көмек көрсету шараларын үйретеді.</w:t>
      </w:r>
    </w:p>
    <w:p w:rsidR="00827B8B" w:rsidRPr="007A61C2" w:rsidRDefault="00827B8B" w:rsidP="00827B8B">
      <w:pPr>
        <w:pStyle w:val="a3"/>
        <w:ind w:firstLine="708"/>
        <w:jc w:val="both"/>
        <w:rPr>
          <w:rFonts w:ascii="Times New Roman" w:hAnsi="Times New Roman" w:cs="Times New Roman"/>
          <w:sz w:val="24"/>
          <w:szCs w:val="24"/>
          <w:lang w:val="kk-KZ"/>
        </w:rPr>
      </w:pPr>
      <w:r w:rsidRPr="00827B8B">
        <w:rPr>
          <w:rFonts w:ascii="Times New Roman" w:hAnsi="Times New Roman" w:cs="Times New Roman"/>
          <w:sz w:val="24"/>
          <w:szCs w:val="24"/>
          <w:lang w:val="kk-KZ"/>
        </w:rPr>
        <w:t xml:space="preserve">Техника қауіпсіздігі «Еңбек заңына» сәйкес дайындалатын нормативтік құжаттар талабына негізделеді. </w:t>
      </w:r>
      <w:r w:rsidRPr="007A61C2">
        <w:rPr>
          <w:rFonts w:ascii="Times New Roman" w:hAnsi="Times New Roman" w:cs="Times New Roman"/>
          <w:sz w:val="24"/>
          <w:szCs w:val="24"/>
          <w:lang w:val="kk-KZ"/>
        </w:rPr>
        <w:t>Дегенмен, техника қауіпсіздік ережелері барлық оқыс оқиғалардың алдын алуды қамти алмайды, сондықтан бұл ережелерді біліп қана қоймай, оның мәнін түсіну қажет және кез-келген жағдайда қолдана білген жөн.</w:t>
      </w:r>
    </w:p>
    <w:p w:rsidR="00827B8B" w:rsidRPr="007A61C2" w:rsidRDefault="00827B8B" w:rsidP="00827B8B">
      <w:pPr>
        <w:pStyle w:val="a3"/>
        <w:ind w:firstLine="708"/>
        <w:jc w:val="both"/>
        <w:rPr>
          <w:rFonts w:ascii="Times New Roman" w:hAnsi="Times New Roman" w:cs="Times New Roman"/>
          <w:sz w:val="24"/>
          <w:szCs w:val="24"/>
          <w:lang w:val="kk-KZ"/>
        </w:rPr>
      </w:pPr>
      <w:r w:rsidRPr="00827B8B">
        <w:rPr>
          <w:rFonts w:ascii="Times New Roman" w:hAnsi="Times New Roman" w:cs="Times New Roman"/>
          <w:sz w:val="24"/>
          <w:szCs w:val="24"/>
          <w:lang w:val="kk-KZ"/>
        </w:rPr>
        <w:t xml:space="preserve">Ветеринариялық зертханаларға медициналық алғашқы жәрдем көрсете алатын және техника қауіпсіздігімен таныстырылған адам ғана жұмыс істеуге жіберіледі. </w:t>
      </w:r>
      <w:r w:rsidRPr="007A61C2">
        <w:rPr>
          <w:rFonts w:ascii="Times New Roman" w:hAnsi="Times New Roman" w:cs="Times New Roman"/>
          <w:sz w:val="24"/>
          <w:szCs w:val="24"/>
          <w:lang w:val="kk-KZ"/>
        </w:rPr>
        <w:t>Зертханада кез-келген жұмыс тиянақты, асығыссыз жасалуы қажет. Зертханада басқа қосалқы жұмыстармен айналысуға болмайды. Жұмыс орнында тек қажетті құрал-жабдықтар, реактивтер ғана болуы керек және жұмысты орындауға арналған тәртіпті мұқият сақтау қажет. Аса қауіпті материалдармен жұмыс арнайы орнында, қосымша қорғаныс құралдарының көмегімен жүргізіледі.</w:t>
      </w:r>
    </w:p>
    <w:p w:rsidR="00827B8B" w:rsidRPr="007A61C2" w:rsidRDefault="00827B8B" w:rsidP="00827B8B">
      <w:pPr>
        <w:pStyle w:val="a3"/>
        <w:ind w:firstLine="708"/>
        <w:jc w:val="both"/>
        <w:rPr>
          <w:rFonts w:ascii="Times New Roman" w:hAnsi="Times New Roman" w:cs="Times New Roman"/>
          <w:sz w:val="24"/>
          <w:szCs w:val="24"/>
          <w:lang w:val="kk-KZ"/>
        </w:rPr>
      </w:pPr>
      <w:r w:rsidRPr="00827B8B">
        <w:rPr>
          <w:rFonts w:ascii="Times New Roman" w:hAnsi="Times New Roman" w:cs="Times New Roman"/>
          <w:sz w:val="24"/>
          <w:szCs w:val="24"/>
          <w:lang w:val="kk-KZ"/>
        </w:rPr>
        <w:t xml:space="preserve">Зиянды газ немесе бу бөлетін, ұшпалы химиялық заттармен жұмыс істеу барысында уланып қалмау үшін сорғыш шкафтарды пайдаланған жөн. </w:t>
      </w:r>
      <w:r w:rsidRPr="007A61C2">
        <w:rPr>
          <w:rFonts w:ascii="Times New Roman" w:hAnsi="Times New Roman" w:cs="Times New Roman"/>
          <w:sz w:val="24"/>
          <w:szCs w:val="24"/>
          <w:lang w:val="kk-KZ"/>
        </w:rPr>
        <w:t>Химиялық реактивтердің қалдығын, органикалық еріткіштерді, бактериологиялық қоректік орталарды радиоактивті ерітінділерді суагарға төгуге болмайды.</w:t>
      </w:r>
    </w:p>
    <w:p w:rsidR="00827B8B" w:rsidRPr="00827B8B" w:rsidRDefault="00827B8B" w:rsidP="00827B8B">
      <w:pPr>
        <w:pStyle w:val="a3"/>
        <w:ind w:firstLine="708"/>
        <w:jc w:val="both"/>
        <w:rPr>
          <w:rFonts w:ascii="Times New Roman" w:hAnsi="Times New Roman" w:cs="Times New Roman"/>
          <w:sz w:val="24"/>
          <w:szCs w:val="24"/>
          <w:lang w:val="kk-KZ"/>
        </w:rPr>
      </w:pPr>
      <w:r w:rsidRPr="00827B8B">
        <w:rPr>
          <w:rFonts w:ascii="Times New Roman" w:hAnsi="Times New Roman" w:cs="Times New Roman"/>
          <w:sz w:val="24"/>
          <w:szCs w:val="24"/>
          <w:lang w:val="kk-KZ"/>
        </w:rPr>
        <w:t>Зертханадағы электроқондырғыларды өшіріп, газ бен су құбырларының жабылғанын қадағалау қажет.</w:t>
      </w:r>
    </w:p>
    <w:p w:rsidR="00C07D1A" w:rsidRDefault="00C07D1A" w:rsidP="00827B8B">
      <w:pPr>
        <w:pStyle w:val="a3"/>
        <w:jc w:val="both"/>
        <w:rPr>
          <w:rFonts w:ascii="Times New Roman" w:hAnsi="Times New Roman" w:cs="Times New Roman"/>
          <w:sz w:val="24"/>
          <w:szCs w:val="24"/>
          <w:lang w:val="kk-KZ"/>
        </w:rPr>
      </w:pPr>
    </w:p>
    <w:p w:rsidR="00827B8B" w:rsidRPr="00827B8B" w:rsidRDefault="00827B8B" w:rsidP="00827B8B">
      <w:pPr>
        <w:pStyle w:val="a3"/>
        <w:ind w:firstLine="709"/>
        <w:jc w:val="center"/>
        <w:rPr>
          <w:rFonts w:ascii="Times New Roman" w:hAnsi="Times New Roman" w:cs="Times New Roman"/>
          <w:b/>
          <w:sz w:val="24"/>
          <w:szCs w:val="24"/>
          <w:lang w:val="kk-KZ"/>
        </w:rPr>
      </w:pPr>
      <w:r w:rsidRPr="00827B8B">
        <w:rPr>
          <w:rFonts w:ascii="Times New Roman" w:hAnsi="Times New Roman" w:cs="Times New Roman"/>
          <w:b/>
          <w:sz w:val="24"/>
          <w:szCs w:val="24"/>
          <w:lang w:val="kk-KZ"/>
        </w:rPr>
        <w:t>Дәріс № 2. Жалпы мақсатта қолданылатын зертханалық техниканың классификациясы</w:t>
      </w:r>
    </w:p>
    <w:p w:rsidR="00827B8B" w:rsidRPr="00827B8B" w:rsidRDefault="00827B8B" w:rsidP="00827B8B">
      <w:pPr>
        <w:pStyle w:val="a3"/>
        <w:ind w:firstLine="709"/>
        <w:jc w:val="both"/>
        <w:rPr>
          <w:rFonts w:ascii="Times New Roman" w:hAnsi="Times New Roman" w:cs="Times New Roman"/>
          <w:b/>
          <w:sz w:val="24"/>
          <w:szCs w:val="24"/>
          <w:lang w:val="kk-KZ"/>
        </w:rPr>
      </w:pPr>
      <w:r w:rsidRPr="00827B8B">
        <w:rPr>
          <w:rFonts w:ascii="Times New Roman" w:hAnsi="Times New Roman" w:cs="Times New Roman"/>
          <w:b/>
          <w:sz w:val="24"/>
          <w:szCs w:val="24"/>
          <w:lang w:val="kk-KZ"/>
        </w:rPr>
        <w:t xml:space="preserve"> </w:t>
      </w:r>
    </w:p>
    <w:p w:rsidR="00827B8B" w:rsidRPr="00827B8B" w:rsidRDefault="00827B8B" w:rsidP="00827B8B">
      <w:pPr>
        <w:pStyle w:val="a3"/>
        <w:ind w:firstLine="709"/>
        <w:jc w:val="both"/>
        <w:rPr>
          <w:rFonts w:ascii="Times New Roman" w:hAnsi="Times New Roman" w:cs="Times New Roman"/>
          <w:sz w:val="24"/>
          <w:szCs w:val="24"/>
          <w:lang w:val="kk-KZ"/>
        </w:rPr>
      </w:pPr>
      <w:r w:rsidRPr="00827B8B">
        <w:rPr>
          <w:rFonts w:ascii="Times New Roman" w:hAnsi="Times New Roman" w:cs="Times New Roman"/>
          <w:b/>
          <w:sz w:val="24"/>
          <w:szCs w:val="24"/>
          <w:lang w:val="kk-KZ"/>
        </w:rPr>
        <w:t>Зертханалық техника</w:t>
      </w:r>
      <w:r w:rsidRPr="00827B8B">
        <w:rPr>
          <w:rFonts w:ascii="Times New Roman" w:hAnsi="Times New Roman" w:cs="Times New Roman"/>
          <w:sz w:val="24"/>
          <w:szCs w:val="24"/>
          <w:lang w:val="kk-KZ"/>
        </w:rPr>
        <w:t xml:space="preserve"> – зертханада әртүрлі зерттеу жүргізуге мүмкіндік беретін аспап-құралдардың, аппараттардың, техникалық құрылғылардың жиынтығы.</w:t>
      </w:r>
    </w:p>
    <w:p w:rsidR="00827B8B" w:rsidRPr="00827B8B" w:rsidRDefault="00827B8B" w:rsidP="00827B8B">
      <w:pPr>
        <w:pStyle w:val="a3"/>
        <w:ind w:firstLine="709"/>
        <w:jc w:val="both"/>
        <w:rPr>
          <w:rFonts w:ascii="Times New Roman" w:hAnsi="Times New Roman" w:cs="Times New Roman"/>
          <w:sz w:val="24"/>
          <w:szCs w:val="24"/>
          <w:lang w:val="kk-KZ"/>
        </w:rPr>
      </w:pPr>
      <w:r w:rsidRPr="00827B8B">
        <w:rPr>
          <w:rFonts w:ascii="Times New Roman" w:hAnsi="Times New Roman" w:cs="Times New Roman"/>
          <w:sz w:val="24"/>
          <w:szCs w:val="24"/>
          <w:lang w:val="kk-KZ"/>
        </w:rPr>
        <w:t>Зертханалық техника төмендегідей жіктеледі:</w:t>
      </w:r>
    </w:p>
    <w:p w:rsidR="00827B8B" w:rsidRPr="00827B8B" w:rsidRDefault="00827B8B" w:rsidP="00827B8B">
      <w:pPr>
        <w:pStyle w:val="a3"/>
        <w:ind w:firstLine="709"/>
        <w:jc w:val="both"/>
        <w:rPr>
          <w:rFonts w:ascii="Times New Roman" w:hAnsi="Times New Roman" w:cs="Times New Roman"/>
          <w:sz w:val="24"/>
          <w:szCs w:val="24"/>
          <w:lang w:val="kk-KZ"/>
        </w:rPr>
      </w:pPr>
      <w:r w:rsidRPr="00827B8B">
        <w:rPr>
          <w:rFonts w:ascii="Times New Roman" w:hAnsi="Times New Roman" w:cs="Times New Roman"/>
          <w:sz w:val="24"/>
          <w:szCs w:val="24"/>
          <w:lang w:val="kk-KZ"/>
        </w:rPr>
        <w:t>- қолдану аясына қарай жалпы және арнайы;</w:t>
      </w:r>
    </w:p>
    <w:p w:rsidR="00827B8B" w:rsidRPr="00827B8B" w:rsidRDefault="00827B8B" w:rsidP="00827B8B">
      <w:pPr>
        <w:pStyle w:val="a3"/>
        <w:ind w:firstLine="709"/>
        <w:jc w:val="both"/>
        <w:rPr>
          <w:rFonts w:ascii="Times New Roman" w:hAnsi="Times New Roman" w:cs="Times New Roman"/>
          <w:sz w:val="24"/>
          <w:szCs w:val="24"/>
          <w:lang w:val="kk-KZ"/>
        </w:rPr>
      </w:pPr>
      <w:r w:rsidRPr="00827B8B">
        <w:rPr>
          <w:rFonts w:ascii="Times New Roman" w:hAnsi="Times New Roman" w:cs="Times New Roman"/>
          <w:sz w:val="24"/>
          <w:szCs w:val="24"/>
          <w:lang w:val="kk-KZ"/>
        </w:rPr>
        <w:t>- ветеринариялы-биологиялық зерттеулер сипатына байланысты микробиологиялық, биохимиялық, гематологиялық, гистологиялық, иммунологиялық, патолого-анатомиялық, ветеринариялы-санитариялық;</w:t>
      </w:r>
    </w:p>
    <w:p w:rsidR="00827B8B" w:rsidRPr="00827B8B" w:rsidRDefault="00827B8B" w:rsidP="00827B8B">
      <w:pPr>
        <w:pStyle w:val="a3"/>
        <w:ind w:firstLine="709"/>
        <w:jc w:val="both"/>
        <w:rPr>
          <w:rFonts w:ascii="Times New Roman" w:hAnsi="Times New Roman" w:cs="Times New Roman"/>
          <w:sz w:val="24"/>
          <w:szCs w:val="24"/>
          <w:lang w:val="kk-KZ"/>
        </w:rPr>
      </w:pPr>
      <w:r w:rsidRPr="00827B8B">
        <w:rPr>
          <w:rFonts w:ascii="Times New Roman" w:hAnsi="Times New Roman" w:cs="Times New Roman"/>
          <w:sz w:val="24"/>
          <w:szCs w:val="24"/>
          <w:lang w:val="kk-KZ"/>
        </w:rPr>
        <w:t>- зертханалық үрдісте алатын орнына қарай талдауға арналған және талдау жүргізуге дайындайтын;</w:t>
      </w:r>
    </w:p>
    <w:p w:rsidR="00827B8B" w:rsidRPr="00827B8B" w:rsidRDefault="00827B8B" w:rsidP="00827B8B">
      <w:pPr>
        <w:pStyle w:val="a3"/>
        <w:ind w:firstLine="709"/>
        <w:jc w:val="both"/>
        <w:rPr>
          <w:rFonts w:ascii="Times New Roman" w:hAnsi="Times New Roman" w:cs="Times New Roman"/>
          <w:sz w:val="24"/>
          <w:szCs w:val="24"/>
          <w:lang w:val="kk-KZ"/>
        </w:rPr>
      </w:pPr>
      <w:r w:rsidRPr="00827B8B">
        <w:rPr>
          <w:rFonts w:ascii="Times New Roman" w:hAnsi="Times New Roman" w:cs="Times New Roman"/>
          <w:sz w:val="24"/>
          <w:szCs w:val="24"/>
          <w:lang w:val="kk-KZ"/>
        </w:rPr>
        <w:t>- тағайындалуына байланысты жалпы техникалық және ветеринариялық зертханалық техника болып бөлінеді.</w:t>
      </w:r>
    </w:p>
    <w:p w:rsidR="00827B8B" w:rsidRPr="00827B8B" w:rsidRDefault="00827B8B" w:rsidP="00827B8B">
      <w:pPr>
        <w:pStyle w:val="a3"/>
        <w:ind w:firstLine="709"/>
        <w:jc w:val="both"/>
        <w:rPr>
          <w:rFonts w:ascii="Times New Roman" w:hAnsi="Times New Roman" w:cs="Times New Roman"/>
          <w:sz w:val="24"/>
          <w:szCs w:val="24"/>
          <w:lang w:val="kk-KZ"/>
        </w:rPr>
      </w:pPr>
      <w:r w:rsidRPr="00827B8B">
        <w:rPr>
          <w:rFonts w:ascii="Times New Roman" w:hAnsi="Times New Roman" w:cs="Times New Roman"/>
          <w:sz w:val="24"/>
          <w:szCs w:val="24"/>
          <w:lang w:val="kk-KZ"/>
        </w:rPr>
        <w:t>Жалпы зертханалық техника төмендегідей топтарға бөлінеді:</w:t>
      </w:r>
    </w:p>
    <w:p w:rsidR="00827B8B" w:rsidRPr="00827B8B" w:rsidRDefault="00827B8B" w:rsidP="00827B8B">
      <w:pPr>
        <w:pStyle w:val="a3"/>
        <w:ind w:firstLine="709"/>
        <w:jc w:val="both"/>
        <w:rPr>
          <w:rFonts w:ascii="Times New Roman" w:hAnsi="Times New Roman" w:cs="Times New Roman"/>
          <w:sz w:val="24"/>
          <w:szCs w:val="24"/>
          <w:lang w:val="kk-KZ"/>
        </w:rPr>
      </w:pPr>
      <w:r w:rsidRPr="00827B8B">
        <w:rPr>
          <w:rFonts w:ascii="Times New Roman" w:hAnsi="Times New Roman" w:cs="Times New Roman"/>
          <w:sz w:val="24"/>
          <w:szCs w:val="24"/>
          <w:lang w:val="kk-KZ"/>
        </w:rPr>
        <w:t>Суды дисстилдеуге және деминералдауға арналған аппаратура (дисстилятор, бидисстилятор, аквадисстилятор, апирогенді су алуға және суды димералдауға арналған аппараттар).</w:t>
      </w:r>
    </w:p>
    <w:p w:rsidR="00827B8B" w:rsidRPr="00827B8B" w:rsidRDefault="00827B8B" w:rsidP="00827B8B">
      <w:pPr>
        <w:pStyle w:val="a3"/>
        <w:ind w:firstLine="709"/>
        <w:jc w:val="both"/>
        <w:rPr>
          <w:rFonts w:ascii="Times New Roman" w:hAnsi="Times New Roman" w:cs="Times New Roman"/>
          <w:sz w:val="24"/>
          <w:szCs w:val="24"/>
          <w:lang w:val="kk-KZ"/>
        </w:rPr>
      </w:pPr>
      <w:r w:rsidRPr="00827B8B">
        <w:rPr>
          <w:rFonts w:ascii="Times New Roman" w:hAnsi="Times New Roman" w:cs="Times New Roman"/>
          <w:sz w:val="24"/>
          <w:szCs w:val="24"/>
          <w:lang w:val="kk-KZ"/>
        </w:rPr>
        <w:t>Қыздыруға, кептіруге, және термостаттауға арналған аппаратура (тигель, муфель, инфрақызыл сәулелендіргіш, колбақыздырғыш, термостаттар, ультратермостаттар, зертханалық моншалар).</w:t>
      </w:r>
    </w:p>
    <w:p w:rsidR="00827B8B" w:rsidRPr="00827B8B" w:rsidRDefault="00827B8B" w:rsidP="00827B8B">
      <w:pPr>
        <w:pStyle w:val="a3"/>
        <w:ind w:firstLine="709"/>
        <w:jc w:val="both"/>
        <w:rPr>
          <w:rFonts w:ascii="Times New Roman" w:hAnsi="Times New Roman" w:cs="Times New Roman"/>
          <w:sz w:val="24"/>
          <w:szCs w:val="24"/>
        </w:rPr>
      </w:pPr>
      <w:r w:rsidRPr="00827B8B">
        <w:rPr>
          <w:rFonts w:ascii="Times New Roman" w:hAnsi="Times New Roman" w:cs="Times New Roman"/>
          <w:sz w:val="24"/>
          <w:szCs w:val="24"/>
        </w:rPr>
        <w:t>Өлшеуге арналған аппаратура (техникалық, аналитикалық, тең иықты, торсионды таразылар).</w:t>
      </w:r>
    </w:p>
    <w:p w:rsidR="00827B8B" w:rsidRPr="00827B8B" w:rsidRDefault="00827B8B" w:rsidP="00827B8B">
      <w:pPr>
        <w:pStyle w:val="a3"/>
        <w:ind w:firstLine="709"/>
        <w:jc w:val="both"/>
        <w:rPr>
          <w:rFonts w:ascii="Times New Roman" w:hAnsi="Times New Roman" w:cs="Times New Roman"/>
          <w:sz w:val="24"/>
          <w:szCs w:val="24"/>
        </w:rPr>
      </w:pPr>
      <w:proofErr w:type="gramStart"/>
      <w:r w:rsidRPr="00827B8B">
        <w:rPr>
          <w:rFonts w:ascii="Times New Roman" w:hAnsi="Times New Roman" w:cs="Times New Roman"/>
          <w:sz w:val="24"/>
          <w:szCs w:val="24"/>
        </w:rPr>
        <w:t>Центрифугалау</w:t>
      </w:r>
      <w:proofErr w:type="gramEnd"/>
      <w:r w:rsidRPr="00827B8B">
        <w:rPr>
          <w:rFonts w:ascii="Times New Roman" w:hAnsi="Times New Roman" w:cs="Times New Roman"/>
          <w:sz w:val="24"/>
          <w:szCs w:val="24"/>
        </w:rPr>
        <w:t>ға арналған аппаратура (зертханалық және клиникалық центрифугалар, вакуумдық және рефрижераторлық, препараттық және аналитикалық ультрацентрифугалар).</w:t>
      </w:r>
    </w:p>
    <w:p w:rsidR="00827B8B" w:rsidRPr="00827B8B" w:rsidRDefault="00827B8B" w:rsidP="00827B8B">
      <w:pPr>
        <w:pStyle w:val="a3"/>
        <w:ind w:firstLine="709"/>
        <w:jc w:val="both"/>
        <w:rPr>
          <w:rFonts w:ascii="Times New Roman" w:hAnsi="Times New Roman" w:cs="Times New Roman"/>
          <w:sz w:val="24"/>
          <w:szCs w:val="24"/>
        </w:rPr>
      </w:pPr>
      <w:r w:rsidRPr="00827B8B">
        <w:rPr>
          <w:rFonts w:ascii="Times New Roman" w:hAnsi="Times New Roman" w:cs="Times New Roman"/>
          <w:sz w:val="24"/>
          <w:szCs w:val="24"/>
        </w:rPr>
        <w:t xml:space="preserve">Индикациялауға, </w:t>
      </w:r>
      <w:proofErr w:type="gramStart"/>
      <w:r w:rsidRPr="00827B8B">
        <w:rPr>
          <w:rFonts w:ascii="Times New Roman" w:hAnsi="Times New Roman" w:cs="Times New Roman"/>
          <w:sz w:val="24"/>
          <w:szCs w:val="24"/>
        </w:rPr>
        <w:t>идентификациялау</w:t>
      </w:r>
      <w:proofErr w:type="gramEnd"/>
      <w:r w:rsidRPr="00827B8B">
        <w:rPr>
          <w:rFonts w:ascii="Times New Roman" w:hAnsi="Times New Roman" w:cs="Times New Roman"/>
          <w:sz w:val="24"/>
          <w:szCs w:val="24"/>
        </w:rPr>
        <w:t>ға және мөлшерлеуге арналған аппаратура (микроскоп, колориметр, нефелометр, спектрофотометр, рефрактометр, термометр).</w:t>
      </w:r>
    </w:p>
    <w:p w:rsidR="00827B8B" w:rsidRPr="00827B8B" w:rsidRDefault="00827B8B" w:rsidP="00827B8B">
      <w:pPr>
        <w:pStyle w:val="a3"/>
        <w:ind w:firstLine="709"/>
        <w:jc w:val="both"/>
        <w:rPr>
          <w:rFonts w:ascii="Times New Roman" w:hAnsi="Times New Roman" w:cs="Times New Roman"/>
          <w:sz w:val="24"/>
          <w:szCs w:val="24"/>
        </w:rPr>
      </w:pPr>
      <w:r w:rsidRPr="00827B8B">
        <w:rPr>
          <w:rFonts w:ascii="Times New Roman" w:hAnsi="Times New Roman" w:cs="Times New Roman"/>
          <w:sz w:val="24"/>
          <w:szCs w:val="24"/>
        </w:rPr>
        <w:t>Шайқ</w:t>
      </w:r>
      <w:proofErr w:type="gramStart"/>
      <w:r w:rsidRPr="00827B8B">
        <w:rPr>
          <w:rFonts w:ascii="Times New Roman" w:hAnsi="Times New Roman" w:cs="Times New Roman"/>
          <w:sz w:val="24"/>
          <w:szCs w:val="24"/>
        </w:rPr>
        <w:t>ау</w:t>
      </w:r>
      <w:proofErr w:type="gramEnd"/>
      <w:r w:rsidRPr="00827B8B">
        <w:rPr>
          <w:rFonts w:ascii="Times New Roman" w:hAnsi="Times New Roman" w:cs="Times New Roman"/>
          <w:sz w:val="24"/>
          <w:szCs w:val="24"/>
        </w:rPr>
        <w:t>ға және араластыруға арналған аппаратура (шайқағыштар, механикалық және магниттік араластырғыштар).</w:t>
      </w:r>
    </w:p>
    <w:p w:rsidR="00827B8B" w:rsidRPr="00827B8B" w:rsidRDefault="00827B8B" w:rsidP="00827B8B">
      <w:pPr>
        <w:pStyle w:val="a3"/>
        <w:ind w:firstLine="709"/>
        <w:jc w:val="both"/>
        <w:rPr>
          <w:rFonts w:ascii="Times New Roman" w:hAnsi="Times New Roman" w:cs="Times New Roman"/>
          <w:sz w:val="24"/>
          <w:szCs w:val="24"/>
        </w:rPr>
      </w:pPr>
      <w:r w:rsidRPr="00827B8B">
        <w:rPr>
          <w:rFonts w:ascii="Times New Roman" w:hAnsi="Times New Roman" w:cs="Times New Roman"/>
          <w:sz w:val="24"/>
          <w:szCs w:val="24"/>
        </w:rPr>
        <w:lastRenderedPageBreak/>
        <w:t xml:space="preserve">Қосалқы қондырғылар (ыдыс </w:t>
      </w:r>
      <w:proofErr w:type="gramStart"/>
      <w:r w:rsidRPr="00827B8B">
        <w:rPr>
          <w:rFonts w:ascii="Times New Roman" w:hAnsi="Times New Roman" w:cs="Times New Roman"/>
          <w:sz w:val="24"/>
          <w:szCs w:val="24"/>
        </w:rPr>
        <w:t>жуу</w:t>
      </w:r>
      <w:proofErr w:type="gramEnd"/>
      <w:r w:rsidRPr="00827B8B">
        <w:rPr>
          <w:rFonts w:ascii="Times New Roman" w:hAnsi="Times New Roman" w:cs="Times New Roman"/>
          <w:sz w:val="24"/>
          <w:szCs w:val="24"/>
        </w:rPr>
        <w:t>ға арналған машиналар, тұрмыстық тоңазытқыш, компрессорлар, вакуум-насостар).</w:t>
      </w:r>
    </w:p>
    <w:p w:rsidR="00827B8B" w:rsidRPr="00827B8B" w:rsidRDefault="00827B8B" w:rsidP="00827B8B">
      <w:pPr>
        <w:pStyle w:val="a3"/>
        <w:ind w:firstLine="709"/>
        <w:jc w:val="both"/>
        <w:rPr>
          <w:rFonts w:ascii="Times New Roman" w:hAnsi="Times New Roman" w:cs="Times New Roman"/>
          <w:sz w:val="24"/>
          <w:szCs w:val="24"/>
        </w:rPr>
      </w:pPr>
    </w:p>
    <w:p w:rsidR="00827B8B" w:rsidRPr="00827B8B" w:rsidRDefault="00827B8B" w:rsidP="00827B8B">
      <w:pPr>
        <w:pStyle w:val="a3"/>
        <w:ind w:firstLine="709"/>
        <w:jc w:val="both"/>
        <w:rPr>
          <w:rFonts w:ascii="Times New Roman" w:hAnsi="Times New Roman" w:cs="Times New Roman"/>
          <w:b/>
          <w:sz w:val="24"/>
          <w:szCs w:val="24"/>
        </w:rPr>
      </w:pPr>
      <w:r w:rsidRPr="00827B8B">
        <w:rPr>
          <w:rFonts w:ascii="Times New Roman" w:hAnsi="Times New Roman" w:cs="Times New Roman"/>
          <w:b/>
          <w:sz w:val="24"/>
          <w:szCs w:val="24"/>
        </w:rPr>
        <w:t>Суды дистельдеуге және деиондауға арналған аппаратура.</w:t>
      </w:r>
    </w:p>
    <w:p w:rsidR="00827B8B" w:rsidRPr="00827B8B" w:rsidRDefault="00827B8B" w:rsidP="00827B8B">
      <w:pPr>
        <w:pStyle w:val="a3"/>
        <w:ind w:firstLine="709"/>
        <w:jc w:val="both"/>
        <w:rPr>
          <w:rFonts w:ascii="Times New Roman" w:hAnsi="Times New Roman" w:cs="Times New Roman"/>
          <w:sz w:val="24"/>
          <w:szCs w:val="24"/>
        </w:rPr>
      </w:pPr>
      <w:r w:rsidRPr="00827B8B">
        <w:rPr>
          <w:rFonts w:ascii="Times New Roman" w:hAnsi="Times New Roman" w:cs="Times New Roman"/>
          <w:sz w:val="24"/>
          <w:szCs w:val="24"/>
        </w:rPr>
        <w:t>Дистелденген су дегеніміз – құрамындағы еріген қоспалардан дистелдеу арқылы тазартылған су. Дистиллденген судың рН көрсеткіші 5,0-6,8 шамасында болады және құ</w:t>
      </w:r>
      <w:proofErr w:type="gramStart"/>
      <w:r w:rsidRPr="00827B8B">
        <w:rPr>
          <w:rFonts w:ascii="Times New Roman" w:hAnsi="Times New Roman" w:cs="Times New Roman"/>
          <w:sz w:val="24"/>
          <w:szCs w:val="24"/>
        </w:rPr>
        <w:t>р</w:t>
      </w:r>
      <w:proofErr w:type="gramEnd"/>
      <w:r w:rsidRPr="00827B8B">
        <w:rPr>
          <w:rFonts w:ascii="Times New Roman" w:hAnsi="Times New Roman" w:cs="Times New Roman"/>
          <w:sz w:val="24"/>
          <w:szCs w:val="24"/>
        </w:rPr>
        <w:t>ғақ қалдығы 0,001 % -тен аспауы қажет. Дистиллденген су барлық зертханалық жұмыста кеңінен қолданылады.</w:t>
      </w:r>
    </w:p>
    <w:p w:rsidR="00827B8B" w:rsidRPr="00827B8B" w:rsidRDefault="00827B8B" w:rsidP="00827B8B">
      <w:pPr>
        <w:pStyle w:val="a3"/>
        <w:ind w:firstLine="709"/>
        <w:jc w:val="both"/>
        <w:rPr>
          <w:rFonts w:ascii="Times New Roman" w:hAnsi="Times New Roman" w:cs="Times New Roman"/>
          <w:sz w:val="24"/>
          <w:szCs w:val="24"/>
        </w:rPr>
      </w:pPr>
      <w:r w:rsidRPr="00827B8B">
        <w:rPr>
          <w:rFonts w:ascii="Times New Roman" w:hAnsi="Times New Roman" w:cs="Times New Roman"/>
          <w:sz w:val="24"/>
          <w:szCs w:val="24"/>
        </w:rPr>
        <w:t>Ал, кейбі</w:t>
      </w:r>
      <w:proofErr w:type="gramStart"/>
      <w:r w:rsidRPr="00827B8B">
        <w:rPr>
          <w:rFonts w:ascii="Times New Roman" w:hAnsi="Times New Roman" w:cs="Times New Roman"/>
          <w:sz w:val="24"/>
          <w:szCs w:val="24"/>
        </w:rPr>
        <w:t>р</w:t>
      </w:r>
      <w:proofErr w:type="gramEnd"/>
      <w:r w:rsidRPr="00827B8B">
        <w:rPr>
          <w:rFonts w:ascii="Times New Roman" w:hAnsi="Times New Roman" w:cs="Times New Roman"/>
          <w:sz w:val="24"/>
          <w:szCs w:val="24"/>
        </w:rPr>
        <w:t xml:space="preserve"> ерекше зертханалық зерттеулерде екі қайтара дистиллденген су қажет болады – ол бидистиллят деп аталады. Бидистиллят дәлдігі жоғары анализдер жүргізу үшін пайдаланылады. Бидистиллденген суды арнайы кварцты, қалайы, кү</w:t>
      </w:r>
      <w:proofErr w:type="gramStart"/>
      <w:r w:rsidRPr="00827B8B">
        <w:rPr>
          <w:rFonts w:ascii="Times New Roman" w:hAnsi="Times New Roman" w:cs="Times New Roman"/>
          <w:sz w:val="24"/>
          <w:szCs w:val="24"/>
        </w:rPr>
        <w:t>м</w:t>
      </w:r>
      <w:proofErr w:type="gramEnd"/>
      <w:r w:rsidRPr="00827B8B">
        <w:rPr>
          <w:rFonts w:ascii="Times New Roman" w:hAnsi="Times New Roman" w:cs="Times New Roman"/>
          <w:sz w:val="24"/>
          <w:szCs w:val="24"/>
        </w:rPr>
        <w:t>іс немесе платина ыдыстарда сақтайды.</w:t>
      </w:r>
    </w:p>
    <w:p w:rsidR="00827B8B" w:rsidRPr="00827B8B" w:rsidRDefault="00827B8B" w:rsidP="00827B8B">
      <w:pPr>
        <w:pStyle w:val="a3"/>
        <w:ind w:firstLine="709"/>
        <w:jc w:val="both"/>
        <w:rPr>
          <w:rFonts w:ascii="Times New Roman" w:hAnsi="Times New Roman" w:cs="Times New Roman"/>
          <w:sz w:val="24"/>
          <w:szCs w:val="24"/>
        </w:rPr>
      </w:pPr>
      <w:r w:rsidRPr="00827B8B">
        <w:rPr>
          <w:rFonts w:ascii="Times New Roman" w:hAnsi="Times New Roman" w:cs="Times New Roman"/>
          <w:sz w:val="24"/>
          <w:szCs w:val="24"/>
        </w:rPr>
        <w:t>Судағы органикалық заттардан арылу үшін суға екінші рет дистилдеу алдында 0,1 г/л шамасында калий перманганатын және бірнеше тамшы кү</w:t>
      </w:r>
      <w:proofErr w:type="gramStart"/>
      <w:r w:rsidRPr="00827B8B">
        <w:rPr>
          <w:rFonts w:ascii="Times New Roman" w:hAnsi="Times New Roman" w:cs="Times New Roman"/>
          <w:sz w:val="24"/>
          <w:szCs w:val="24"/>
        </w:rPr>
        <w:t>к</w:t>
      </w:r>
      <w:proofErr w:type="gramEnd"/>
      <w:r w:rsidRPr="00827B8B">
        <w:rPr>
          <w:rFonts w:ascii="Times New Roman" w:hAnsi="Times New Roman" w:cs="Times New Roman"/>
          <w:sz w:val="24"/>
          <w:szCs w:val="24"/>
        </w:rPr>
        <w:t>ірт қышқылын қосады. Құрамында органикалық заттардың ізі жоқ суапирогенді су деп аталады.</w:t>
      </w:r>
    </w:p>
    <w:p w:rsidR="00827B8B" w:rsidRPr="00827B8B" w:rsidRDefault="00827B8B" w:rsidP="00827B8B">
      <w:pPr>
        <w:pStyle w:val="a3"/>
        <w:ind w:firstLine="709"/>
        <w:jc w:val="both"/>
        <w:rPr>
          <w:rFonts w:ascii="Times New Roman" w:hAnsi="Times New Roman" w:cs="Times New Roman"/>
          <w:sz w:val="24"/>
          <w:szCs w:val="24"/>
        </w:rPr>
      </w:pPr>
      <w:r w:rsidRPr="00827B8B">
        <w:rPr>
          <w:rFonts w:ascii="Times New Roman" w:hAnsi="Times New Roman" w:cs="Times New Roman"/>
          <w:sz w:val="24"/>
          <w:szCs w:val="24"/>
        </w:rPr>
        <w:t>Суды минералдық заттардан тазарту үшін ионалмастырғыш шайырлар кеңінен қолданылады. Суды катион және аниондармен толтырылғ</w:t>
      </w:r>
      <w:proofErr w:type="gramStart"/>
      <w:r w:rsidRPr="00827B8B">
        <w:rPr>
          <w:rFonts w:ascii="Times New Roman" w:hAnsi="Times New Roman" w:cs="Times New Roman"/>
          <w:sz w:val="24"/>
          <w:szCs w:val="24"/>
        </w:rPr>
        <w:t>ан б</w:t>
      </w:r>
      <w:proofErr w:type="gramEnd"/>
      <w:r w:rsidRPr="00827B8B">
        <w:rPr>
          <w:rFonts w:ascii="Times New Roman" w:hAnsi="Times New Roman" w:cs="Times New Roman"/>
          <w:sz w:val="24"/>
          <w:szCs w:val="24"/>
        </w:rPr>
        <w:t>ірнеше бағандардан өткізеді. Мұндай жолмен тазартылған суды – деминералданған су деп аталады. Тазалығы жағынан және қасиеттеріне қарай бұл судың дистилденген судан ешбі</w:t>
      </w:r>
      <w:proofErr w:type="gramStart"/>
      <w:r w:rsidRPr="00827B8B">
        <w:rPr>
          <w:rFonts w:ascii="Times New Roman" w:hAnsi="Times New Roman" w:cs="Times New Roman"/>
          <w:sz w:val="24"/>
          <w:szCs w:val="24"/>
        </w:rPr>
        <w:t>р</w:t>
      </w:r>
      <w:proofErr w:type="gramEnd"/>
      <w:r w:rsidRPr="00827B8B">
        <w:rPr>
          <w:rFonts w:ascii="Times New Roman" w:hAnsi="Times New Roman" w:cs="Times New Roman"/>
          <w:sz w:val="24"/>
          <w:szCs w:val="24"/>
        </w:rPr>
        <w:t xml:space="preserve"> айырмашылығы жоқ.</w:t>
      </w:r>
    </w:p>
    <w:p w:rsidR="00827B8B" w:rsidRPr="00827B8B" w:rsidRDefault="00827B8B" w:rsidP="00827B8B">
      <w:pPr>
        <w:pStyle w:val="a3"/>
        <w:ind w:firstLine="709"/>
        <w:jc w:val="both"/>
        <w:rPr>
          <w:rFonts w:ascii="Times New Roman" w:hAnsi="Times New Roman" w:cs="Times New Roman"/>
          <w:sz w:val="24"/>
          <w:szCs w:val="24"/>
        </w:rPr>
      </w:pPr>
      <w:r w:rsidRPr="00827B8B">
        <w:rPr>
          <w:rFonts w:ascii="Times New Roman" w:hAnsi="Times New Roman" w:cs="Times New Roman"/>
          <w:sz w:val="24"/>
          <w:szCs w:val="24"/>
        </w:rPr>
        <w:t>Суды дистилдеу үшін әртүрлі дистиллятор қолданылады. Д-1 дистилляторы 1 сағатта 4-</w:t>
      </w:r>
      <w:smartTag w:uri="urn:schemas-microsoft-com:office:smarttags" w:element="metricconverter">
        <w:smartTagPr>
          <w:attr w:name="ProductID" w:val="5 л"/>
        </w:smartTagPr>
        <w:r w:rsidRPr="00827B8B">
          <w:rPr>
            <w:rFonts w:ascii="Times New Roman" w:hAnsi="Times New Roman" w:cs="Times New Roman"/>
            <w:sz w:val="24"/>
            <w:szCs w:val="24"/>
          </w:rPr>
          <w:t>5 л</w:t>
        </w:r>
      </w:smartTag>
      <w:r w:rsidRPr="00827B8B">
        <w:rPr>
          <w:rFonts w:ascii="Times New Roman" w:hAnsi="Times New Roman" w:cs="Times New Roman"/>
          <w:sz w:val="24"/>
          <w:szCs w:val="24"/>
        </w:rPr>
        <w:t xml:space="preserve">, ал Д-25 дистилляторы </w:t>
      </w:r>
      <w:smartTag w:uri="urn:schemas-microsoft-com:office:smarttags" w:element="metricconverter">
        <w:smartTagPr>
          <w:attr w:name="ProductID" w:val="25 л"/>
        </w:smartTagPr>
        <w:r w:rsidRPr="00827B8B">
          <w:rPr>
            <w:rFonts w:ascii="Times New Roman" w:hAnsi="Times New Roman" w:cs="Times New Roman"/>
            <w:sz w:val="24"/>
            <w:szCs w:val="24"/>
          </w:rPr>
          <w:t>25 л</w:t>
        </w:r>
      </w:smartTag>
      <w:r w:rsidRPr="00827B8B">
        <w:rPr>
          <w:rFonts w:ascii="Times New Roman" w:hAnsi="Times New Roman" w:cs="Times New Roman"/>
          <w:sz w:val="24"/>
          <w:szCs w:val="24"/>
        </w:rPr>
        <w:t xml:space="preserve"> су </w:t>
      </w:r>
      <w:proofErr w:type="gramStart"/>
      <w:r w:rsidRPr="00827B8B">
        <w:rPr>
          <w:rFonts w:ascii="Times New Roman" w:hAnsi="Times New Roman" w:cs="Times New Roman"/>
          <w:sz w:val="24"/>
          <w:szCs w:val="24"/>
        </w:rPr>
        <w:t>айдау</w:t>
      </w:r>
      <w:proofErr w:type="gramEnd"/>
      <w:r w:rsidRPr="00827B8B">
        <w:rPr>
          <w:rFonts w:ascii="Times New Roman" w:hAnsi="Times New Roman" w:cs="Times New Roman"/>
          <w:sz w:val="24"/>
          <w:szCs w:val="24"/>
        </w:rPr>
        <w:t xml:space="preserve">ға есептелген. Суды дистилдеуге арналған аппаратура әртүрлі болғанымен, олардың жұмыс істеу </w:t>
      </w:r>
      <w:proofErr w:type="gramStart"/>
      <w:r w:rsidRPr="00827B8B">
        <w:rPr>
          <w:rFonts w:ascii="Times New Roman" w:hAnsi="Times New Roman" w:cs="Times New Roman"/>
          <w:sz w:val="24"/>
          <w:szCs w:val="24"/>
        </w:rPr>
        <w:t>принципі б</w:t>
      </w:r>
      <w:proofErr w:type="gramEnd"/>
      <w:r w:rsidRPr="00827B8B">
        <w:rPr>
          <w:rFonts w:ascii="Times New Roman" w:hAnsi="Times New Roman" w:cs="Times New Roman"/>
          <w:sz w:val="24"/>
          <w:szCs w:val="24"/>
        </w:rPr>
        <w:t>ірдей – яғни бу конденсатын алу.</w:t>
      </w:r>
    </w:p>
    <w:p w:rsidR="00827B8B" w:rsidRPr="00827B8B" w:rsidRDefault="00827B8B" w:rsidP="00827B8B">
      <w:pPr>
        <w:pStyle w:val="a3"/>
        <w:ind w:firstLine="709"/>
        <w:jc w:val="both"/>
        <w:rPr>
          <w:rFonts w:ascii="Times New Roman" w:hAnsi="Times New Roman" w:cs="Times New Roman"/>
          <w:sz w:val="24"/>
          <w:szCs w:val="24"/>
        </w:rPr>
      </w:pPr>
      <w:r w:rsidRPr="00827B8B">
        <w:rPr>
          <w:rFonts w:ascii="Times New Roman" w:hAnsi="Times New Roman" w:cs="Times New Roman"/>
          <w:sz w:val="24"/>
          <w:szCs w:val="24"/>
        </w:rPr>
        <w:t>Апирогенді су алу үшін «АА-1» аппараты қолданылады, бұ</w:t>
      </w:r>
      <w:proofErr w:type="gramStart"/>
      <w:r w:rsidRPr="00827B8B">
        <w:rPr>
          <w:rFonts w:ascii="Times New Roman" w:hAnsi="Times New Roman" w:cs="Times New Roman"/>
          <w:sz w:val="24"/>
          <w:szCs w:val="24"/>
        </w:rPr>
        <w:t>л-</w:t>
      </w:r>
      <w:proofErr w:type="gramEnd"/>
      <w:r w:rsidRPr="00827B8B">
        <w:rPr>
          <w:rFonts w:ascii="Times New Roman" w:hAnsi="Times New Roman" w:cs="Times New Roman"/>
          <w:sz w:val="24"/>
          <w:szCs w:val="24"/>
        </w:rPr>
        <w:t>қосымша химиялық реагенттерді араластыруға арналған бөлігі және мөлшерлеу құрылғысы бар дистиллятор.</w:t>
      </w:r>
    </w:p>
    <w:p w:rsidR="00827B8B" w:rsidRPr="00827B8B" w:rsidRDefault="00827B8B" w:rsidP="00827B8B">
      <w:pPr>
        <w:pStyle w:val="a3"/>
        <w:ind w:firstLine="709"/>
        <w:jc w:val="both"/>
        <w:rPr>
          <w:rFonts w:ascii="Times New Roman" w:hAnsi="Times New Roman" w:cs="Times New Roman"/>
          <w:sz w:val="24"/>
          <w:szCs w:val="24"/>
        </w:rPr>
      </w:pPr>
    </w:p>
    <w:p w:rsidR="00827B8B" w:rsidRPr="00827B8B" w:rsidRDefault="00827B8B" w:rsidP="00827B8B">
      <w:pPr>
        <w:pStyle w:val="a3"/>
        <w:ind w:firstLine="709"/>
        <w:jc w:val="both"/>
        <w:rPr>
          <w:rFonts w:ascii="Times New Roman" w:hAnsi="Times New Roman" w:cs="Times New Roman"/>
          <w:b/>
          <w:sz w:val="24"/>
          <w:szCs w:val="24"/>
        </w:rPr>
      </w:pPr>
      <w:r w:rsidRPr="00827B8B">
        <w:rPr>
          <w:rFonts w:ascii="Times New Roman" w:hAnsi="Times New Roman" w:cs="Times New Roman"/>
          <w:b/>
          <w:sz w:val="24"/>
          <w:szCs w:val="24"/>
        </w:rPr>
        <w:t xml:space="preserve">2. Қыздыруға, кептіруге және </w:t>
      </w:r>
      <w:proofErr w:type="gramStart"/>
      <w:r w:rsidRPr="00827B8B">
        <w:rPr>
          <w:rFonts w:ascii="Times New Roman" w:hAnsi="Times New Roman" w:cs="Times New Roman"/>
          <w:b/>
          <w:sz w:val="24"/>
          <w:szCs w:val="24"/>
        </w:rPr>
        <w:t>термостаттау</w:t>
      </w:r>
      <w:proofErr w:type="gramEnd"/>
      <w:r w:rsidRPr="00827B8B">
        <w:rPr>
          <w:rFonts w:ascii="Times New Roman" w:hAnsi="Times New Roman" w:cs="Times New Roman"/>
          <w:b/>
          <w:sz w:val="24"/>
          <w:szCs w:val="24"/>
        </w:rPr>
        <w:t>ға арналған аппаратура.</w:t>
      </w:r>
    </w:p>
    <w:p w:rsidR="00827B8B" w:rsidRPr="00827B8B" w:rsidRDefault="00827B8B" w:rsidP="00827B8B">
      <w:pPr>
        <w:pStyle w:val="a3"/>
        <w:ind w:firstLine="709"/>
        <w:jc w:val="both"/>
        <w:rPr>
          <w:rFonts w:ascii="Times New Roman" w:hAnsi="Times New Roman" w:cs="Times New Roman"/>
          <w:sz w:val="24"/>
          <w:szCs w:val="24"/>
        </w:rPr>
      </w:pPr>
      <w:r w:rsidRPr="00827B8B">
        <w:rPr>
          <w:rFonts w:ascii="Times New Roman" w:hAnsi="Times New Roman" w:cs="Times New Roman"/>
          <w:b/>
          <w:sz w:val="24"/>
          <w:szCs w:val="24"/>
        </w:rPr>
        <w:t>2.1 Зертханада көптеген жұмыстар үшін электроқыздырғыш құралдар қолданылады</w:t>
      </w:r>
      <w:r w:rsidRPr="00827B8B">
        <w:rPr>
          <w:rFonts w:ascii="Times New Roman" w:hAnsi="Times New Roman" w:cs="Times New Roman"/>
          <w:sz w:val="24"/>
          <w:szCs w:val="24"/>
        </w:rPr>
        <w:t>: плиталар, моншалар, пештер, кептіргіш шкафтар және т.б. электрлі плиталар ә</w:t>
      </w:r>
      <w:proofErr w:type="gramStart"/>
      <w:r w:rsidRPr="00827B8B">
        <w:rPr>
          <w:rFonts w:ascii="Times New Roman" w:hAnsi="Times New Roman" w:cs="Times New Roman"/>
          <w:sz w:val="24"/>
          <w:szCs w:val="24"/>
        </w:rPr>
        <w:t>р</w:t>
      </w:r>
      <w:proofErr w:type="gramEnd"/>
      <w:r w:rsidRPr="00827B8B">
        <w:rPr>
          <w:rFonts w:ascii="Times New Roman" w:hAnsi="Times New Roman" w:cs="Times New Roman"/>
          <w:sz w:val="24"/>
          <w:szCs w:val="24"/>
        </w:rPr>
        <w:t xml:space="preserve"> түрлі пішінді, жабық және ашық спиральді болады. Спиральді жауып тұратын пластинка металлдан, асбесттен немесе тальктан жасалуы мүмкін.</w:t>
      </w:r>
    </w:p>
    <w:p w:rsidR="00827B8B" w:rsidRPr="00827B8B" w:rsidRDefault="00827B8B" w:rsidP="00827B8B">
      <w:pPr>
        <w:pStyle w:val="a3"/>
        <w:ind w:firstLine="709"/>
        <w:jc w:val="both"/>
        <w:rPr>
          <w:rFonts w:ascii="Times New Roman" w:hAnsi="Times New Roman" w:cs="Times New Roman"/>
          <w:sz w:val="24"/>
          <w:szCs w:val="24"/>
        </w:rPr>
      </w:pPr>
      <w:r w:rsidRPr="00827B8B">
        <w:rPr>
          <w:rFonts w:ascii="Times New Roman" w:hAnsi="Times New Roman" w:cs="Times New Roman"/>
          <w:sz w:val="24"/>
          <w:szCs w:val="24"/>
        </w:rPr>
        <w:t>Ашық спиральді плиталарды пайдалану өте қауі</w:t>
      </w:r>
      <w:proofErr w:type="gramStart"/>
      <w:r w:rsidRPr="00827B8B">
        <w:rPr>
          <w:rFonts w:ascii="Times New Roman" w:hAnsi="Times New Roman" w:cs="Times New Roman"/>
          <w:sz w:val="24"/>
          <w:szCs w:val="24"/>
        </w:rPr>
        <w:t>пт</w:t>
      </w:r>
      <w:proofErr w:type="gramEnd"/>
      <w:r w:rsidRPr="00827B8B">
        <w:rPr>
          <w:rFonts w:ascii="Times New Roman" w:hAnsi="Times New Roman" w:cs="Times New Roman"/>
          <w:sz w:val="24"/>
          <w:szCs w:val="24"/>
        </w:rPr>
        <w:t>і, сондықтан тек аса қажет болған жағдайда, сақтықпен қолданған жөн.</w:t>
      </w:r>
    </w:p>
    <w:p w:rsidR="00827B8B" w:rsidRPr="00827B8B" w:rsidRDefault="00827B8B" w:rsidP="00827B8B">
      <w:pPr>
        <w:pStyle w:val="a3"/>
        <w:ind w:firstLine="709"/>
        <w:jc w:val="both"/>
        <w:rPr>
          <w:rFonts w:ascii="Times New Roman" w:hAnsi="Times New Roman" w:cs="Times New Roman"/>
          <w:sz w:val="24"/>
          <w:szCs w:val="24"/>
        </w:rPr>
      </w:pPr>
      <w:r w:rsidRPr="00827B8B">
        <w:rPr>
          <w:rFonts w:ascii="Times New Roman" w:hAnsi="Times New Roman" w:cs="Times New Roman"/>
          <w:sz w:val="24"/>
          <w:szCs w:val="24"/>
        </w:rPr>
        <w:t>Су моншасы отқа қауі</w:t>
      </w:r>
      <w:proofErr w:type="gramStart"/>
      <w:r w:rsidRPr="00827B8B">
        <w:rPr>
          <w:rFonts w:ascii="Times New Roman" w:hAnsi="Times New Roman" w:cs="Times New Roman"/>
          <w:sz w:val="24"/>
          <w:szCs w:val="24"/>
        </w:rPr>
        <w:t>пт</w:t>
      </w:r>
      <w:proofErr w:type="gramEnd"/>
      <w:r w:rsidRPr="00827B8B">
        <w:rPr>
          <w:rFonts w:ascii="Times New Roman" w:hAnsi="Times New Roman" w:cs="Times New Roman"/>
          <w:sz w:val="24"/>
          <w:szCs w:val="24"/>
        </w:rPr>
        <w:t>і заттарды қыздыруға өте қолайлы. Сондай-ақ әртүрлі серологиялық реакциялар жүргізгенде белгілі бі</w:t>
      </w:r>
      <w:proofErr w:type="gramStart"/>
      <w:r w:rsidRPr="00827B8B">
        <w:rPr>
          <w:rFonts w:ascii="Times New Roman" w:hAnsi="Times New Roman" w:cs="Times New Roman"/>
          <w:sz w:val="24"/>
          <w:szCs w:val="24"/>
        </w:rPr>
        <w:t>р</w:t>
      </w:r>
      <w:proofErr w:type="gramEnd"/>
      <w:r w:rsidRPr="00827B8B">
        <w:rPr>
          <w:rFonts w:ascii="Times New Roman" w:hAnsi="Times New Roman" w:cs="Times New Roman"/>
          <w:sz w:val="24"/>
          <w:szCs w:val="24"/>
        </w:rPr>
        <w:t xml:space="preserve"> t-ны ұстап тұру қажет болғанда су моншасын қолданады. Арнайы температура реттегіші бар, 30 </w:t>
      </w:r>
      <w:r w:rsidRPr="00827B8B">
        <w:rPr>
          <w:rFonts w:ascii="Times New Roman" w:hAnsi="Times New Roman" w:cs="Times New Roman"/>
          <w:sz w:val="24"/>
          <w:szCs w:val="24"/>
          <w:vertAlign w:val="superscript"/>
        </w:rPr>
        <w:t>о</w:t>
      </w:r>
      <w:r w:rsidRPr="00827B8B">
        <w:rPr>
          <w:rFonts w:ascii="Times New Roman" w:hAnsi="Times New Roman" w:cs="Times New Roman"/>
          <w:sz w:val="24"/>
          <w:szCs w:val="24"/>
        </w:rPr>
        <w:t xml:space="preserve">С-тан 100 </w:t>
      </w:r>
      <w:r w:rsidRPr="00827B8B">
        <w:rPr>
          <w:rFonts w:ascii="Times New Roman" w:hAnsi="Times New Roman" w:cs="Times New Roman"/>
          <w:sz w:val="24"/>
          <w:szCs w:val="24"/>
          <w:vertAlign w:val="superscript"/>
        </w:rPr>
        <w:t>о</w:t>
      </w:r>
      <w:proofErr w:type="gramStart"/>
      <w:r w:rsidRPr="00827B8B">
        <w:rPr>
          <w:rFonts w:ascii="Times New Roman" w:hAnsi="Times New Roman" w:cs="Times New Roman"/>
          <w:sz w:val="24"/>
          <w:szCs w:val="24"/>
        </w:rPr>
        <w:t>С-</w:t>
      </w:r>
      <w:proofErr w:type="gramEnd"/>
      <w:r w:rsidRPr="00827B8B">
        <w:rPr>
          <w:rFonts w:ascii="Times New Roman" w:hAnsi="Times New Roman" w:cs="Times New Roman"/>
          <w:sz w:val="24"/>
          <w:szCs w:val="24"/>
        </w:rPr>
        <w:t>қа дейінгі аралықтағы жылуды керегінше ұстап тұруға болады.</w:t>
      </w:r>
    </w:p>
    <w:p w:rsidR="00827B8B" w:rsidRPr="00827B8B" w:rsidRDefault="00827B8B" w:rsidP="00827B8B">
      <w:pPr>
        <w:pStyle w:val="a3"/>
        <w:ind w:firstLine="709"/>
        <w:jc w:val="both"/>
        <w:rPr>
          <w:rFonts w:ascii="Times New Roman" w:hAnsi="Times New Roman" w:cs="Times New Roman"/>
          <w:sz w:val="24"/>
          <w:szCs w:val="24"/>
        </w:rPr>
      </w:pPr>
      <w:r w:rsidRPr="00827B8B">
        <w:rPr>
          <w:rFonts w:ascii="Times New Roman" w:hAnsi="Times New Roman" w:cs="Times New Roman"/>
          <w:sz w:val="24"/>
          <w:szCs w:val="24"/>
        </w:rPr>
        <w:t xml:space="preserve">Құм моншасы – </w:t>
      </w:r>
      <w:proofErr w:type="gramStart"/>
      <w:r w:rsidRPr="00827B8B">
        <w:rPr>
          <w:rFonts w:ascii="Times New Roman" w:hAnsi="Times New Roman" w:cs="Times New Roman"/>
          <w:sz w:val="24"/>
          <w:szCs w:val="24"/>
        </w:rPr>
        <w:t>п</w:t>
      </w:r>
      <w:proofErr w:type="gramEnd"/>
      <w:r w:rsidRPr="00827B8B">
        <w:rPr>
          <w:rFonts w:ascii="Times New Roman" w:hAnsi="Times New Roman" w:cs="Times New Roman"/>
          <w:sz w:val="24"/>
          <w:szCs w:val="24"/>
        </w:rPr>
        <w:t xml:space="preserve">ішіні борты бар электрлі плита тәрізді.  100 </w:t>
      </w:r>
      <w:r w:rsidRPr="00827B8B">
        <w:rPr>
          <w:rFonts w:ascii="Times New Roman" w:hAnsi="Times New Roman" w:cs="Times New Roman"/>
          <w:sz w:val="24"/>
          <w:szCs w:val="24"/>
          <w:vertAlign w:val="superscript"/>
        </w:rPr>
        <w:t>о</w:t>
      </w:r>
      <w:r w:rsidRPr="00827B8B">
        <w:rPr>
          <w:rFonts w:ascii="Times New Roman" w:hAnsi="Times New Roman" w:cs="Times New Roman"/>
          <w:sz w:val="24"/>
          <w:szCs w:val="24"/>
        </w:rPr>
        <w:t xml:space="preserve">С-тан жоғары қыздыру қажеттігін өтейді. Қыздырғыш ретінде тазартылған кварц құмы пайдаланылады. Құм моншаларының артықшылығы қыздыру барысында тұрақты t-ны ұстап тұруға болады, ал кемшілігі құм жай қызады және ең жоғарғы t- 400 </w:t>
      </w:r>
      <w:r w:rsidRPr="00827B8B">
        <w:rPr>
          <w:rFonts w:ascii="Times New Roman" w:hAnsi="Times New Roman" w:cs="Times New Roman"/>
          <w:sz w:val="24"/>
          <w:szCs w:val="24"/>
          <w:vertAlign w:val="superscript"/>
        </w:rPr>
        <w:t>о</w:t>
      </w:r>
      <w:r w:rsidRPr="00827B8B">
        <w:rPr>
          <w:rFonts w:ascii="Times New Roman" w:hAnsi="Times New Roman" w:cs="Times New Roman"/>
          <w:sz w:val="24"/>
          <w:szCs w:val="24"/>
        </w:rPr>
        <w:t>С-тан аспайды.</w:t>
      </w:r>
    </w:p>
    <w:p w:rsidR="00827B8B" w:rsidRPr="00827B8B" w:rsidRDefault="00827B8B" w:rsidP="00827B8B">
      <w:pPr>
        <w:pStyle w:val="a3"/>
        <w:ind w:firstLine="709"/>
        <w:jc w:val="both"/>
        <w:rPr>
          <w:rFonts w:ascii="Times New Roman" w:hAnsi="Times New Roman" w:cs="Times New Roman"/>
          <w:sz w:val="24"/>
          <w:szCs w:val="24"/>
        </w:rPr>
      </w:pPr>
      <w:r w:rsidRPr="00827B8B">
        <w:rPr>
          <w:rFonts w:ascii="Times New Roman" w:hAnsi="Times New Roman" w:cs="Times New Roman"/>
          <w:sz w:val="24"/>
          <w:szCs w:val="24"/>
        </w:rPr>
        <w:t xml:space="preserve">Ауа моншасы қайнау t-100 </w:t>
      </w:r>
      <w:r w:rsidRPr="00827B8B">
        <w:rPr>
          <w:rFonts w:ascii="Times New Roman" w:hAnsi="Times New Roman" w:cs="Times New Roman"/>
          <w:sz w:val="24"/>
          <w:szCs w:val="24"/>
          <w:vertAlign w:val="superscript"/>
        </w:rPr>
        <w:t>о</w:t>
      </w:r>
      <w:r w:rsidRPr="00827B8B">
        <w:rPr>
          <w:rFonts w:ascii="Times New Roman" w:hAnsi="Times New Roman" w:cs="Times New Roman"/>
          <w:sz w:val="24"/>
          <w:szCs w:val="24"/>
        </w:rPr>
        <w:t xml:space="preserve">С-тан жоғары сұйықтарды қыздыру үшін қолданылады. Қыздыру ортасы ауа болып тұрады. Ауа моншасының ең жоғарғы қыздыру t-сы 200 </w:t>
      </w:r>
      <w:r w:rsidRPr="00827B8B">
        <w:rPr>
          <w:rFonts w:ascii="Times New Roman" w:hAnsi="Times New Roman" w:cs="Times New Roman"/>
          <w:sz w:val="24"/>
          <w:szCs w:val="24"/>
          <w:vertAlign w:val="superscript"/>
        </w:rPr>
        <w:t>о</w:t>
      </w:r>
      <w:r w:rsidRPr="00827B8B">
        <w:rPr>
          <w:rFonts w:ascii="Times New Roman" w:hAnsi="Times New Roman" w:cs="Times New Roman"/>
          <w:sz w:val="24"/>
          <w:szCs w:val="24"/>
        </w:rPr>
        <w:t>С.</w:t>
      </w:r>
    </w:p>
    <w:p w:rsidR="00827B8B" w:rsidRPr="00827B8B" w:rsidRDefault="00827B8B" w:rsidP="00827B8B">
      <w:pPr>
        <w:pStyle w:val="a3"/>
        <w:ind w:firstLine="709"/>
        <w:jc w:val="both"/>
        <w:rPr>
          <w:rFonts w:ascii="Times New Roman" w:hAnsi="Times New Roman" w:cs="Times New Roman"/>
          <w:sz w:val="24"/>
          <w:szCs w:val="24"/>
        </w:rPr>
      </w:pPr>
      <w:r w:rsidRPr="00827B8B">
        <w:rPr>
          <w:rFonts w:ascii="Times New Roman" w:hAnsi="Times New Roman" w:cs="Times New Roman"/>
          <w:sz w:val="24"/>
          <w:szCs w:val="24"/>
        </w:rPr>
        <w:t>Колба қыздырғыштар түбі шар тә</w:t>
      </w:r>
      <w:proofErr w:type="gramStart"/>
      <w:r w:rsidRPr="00827B8B">
        <w:rPr>
          <w:rFonts w:ascii="Times New Roman" w:hAnsi="Times New Roman" w:cs="Times New Roman"/>
          <w:sz w:val="24"/>
          <w:szCs w:val="24"/>
        </w:rPr>
        <w:t>р</w:t>
      </w:r>
      <w:proofErr w:type="gramEnd"/>
      <w:r w:rsidRPr="00827B8B">
        <w:rPr>
          <w:rFonts w:ascii="Times New Roman" w:hAnsi="Times New Roman" w:cs="Times New Roman"/>
          <w:sz w:val="24"/>
          <w:szCs w:val="24"/>
        </w:rPr>
        <w:t xml:space="preserve">ізді шыны ыдыстарды қыздыру үшін қолданылады. </w:t>
      </w:r>
      <w:proofErr w:type="gramStart"/>
      <w:r w:rsidRPr="00827B8B">
        <w:rPr>
          <w:rFonts w:ascii="Times New Roman" w:hAnsi="Times New Roman" w:cs="Times New Roman"/>
          <w:sz w:val="24"/>
          <w:szCs w:val="24"/>
        </w:rPr>
        <w:t>П</w:t>
      </w:r>
      <w:proofErr w:type="gramEnd"/>
      <w:r w:rsidRPr="00827B8B">
        <w:rPr>
          <w:rFonts w:ascii="Times New Roman" w:hAnsi="Times New Roman" w:cs="Times New Roman"/>
          <w:sz w:val="24"/>
          <w:szCs w:val="24"/>
        </w:rPr>
        <w:t>ішіні электрлі плитаға ұқсас, бірақ ортасы конус тәрізді немесе шар тәрізді ойық келеді.</w:t>
      </w:r>
    </w:p>
    <w:p w:rsidR="00827B8B" w:rsidRPr="00827B8B" w:rsidRDefault="00827B8B" w:rsidP="00827B8B">
      <w:pPr>
        <w:pStyle w:val="a3"/>
        <w:ind w:firstLine="709"/>
        <w:jc w:val="both"/>
        <w:rPr>
          <w:rFonts w:ascii="Times New Roman" w:hAnsi="Times New Roman" w:cs="Times New Roman"/>
          <w:sz w:val="24"/>
          <w:szCs w:val="24"/>
        </w:rPr>
      </w:pPr>
      <w:r w:rsidRPr="00827B8B">
        <w:rPr>
          <w:rFonts w:ascii="Times New Roman" w:hAnsi="Times New Roman" w:cs="Times New Roman"/>
          <w:sz w:val="24"/>
          <w:szCs w:val="24"/>
        </w:rPr>
        <w:t>Муфель пеші. Электрлі муфель пеші қыздыру үші</w:t>
      </w:r>
      <w:proofErr w:type="gramStart"/>
      <w:r w:rsidRPr="00827B8B">
        <w:rPr>
          <w:rFonts w:ascii="Times New Roman" w:hAnsi="Times New Roman" w:cs="Times New Roman"/>
          <w:sz w:val="24"/>
          <w:szCs w:val="24"/>
        </w:rPr>
        <w:t>н</w:t>
      </w:r>
      <w:proofErr w:type="gramEnd"/>
      <w:r w:rsidRPr="00827B8B">
        <w:rPr>
          <w:rFonts w:ascii="Times New Roman" w:hAnsi="Times New Roman" w:cs="Times New Roman"/>
          <w:sz w:val="24"/>
          <w:szCs w:val="24"/>
        </w:rPr>
        <w:t xml:space="preserve">, күлдендіру үшін, балқыту үшін және әртүрлі өте жоғары t қажет болған жағдайда қолданылады. Қарапайым муфель пештерінде t 1000-1200 </w:t>
      </w:r>
      <w:r w:rsidRPr="00827B8B">
        <w:rPr>
          <w:rFonts w:ascii="Times New Roman" w:hAnsi="Times New Roman" w:cs="Times New Roman"/>
          <w:sz w:val="24"/>
          <w:szCs w:val="24"/>
          <w:vertAlign w:val="superscript"/>
        </w:rPr>
        <w:t>о</w:t>
      </w:r>
      <w:r w:rsidRPr="00827B8B">
        <w:rPr>
          <w:rFonts w:ascii="Times New Roman" w:hAnsi="Times New Roman" w:cs="Times New Roman"/>
          <w:sz w:val="24"/>
          <w:szCs w:val="24"/>
        </w:rPr>
        <w:t>С, ал арнайы түрлерінде одан да жоғары болады. Пеш қыздырғыш спиральмен оралған шамоттан (отқа төзімді батпақ) тұратын муфель, ол темі</w:t>
      </w:r>
      <w:proofErr w:type="gramStart"/>
      <w:r w:rsidRPr="00827B8B">
        <w:rPr>
          <w:rFonts w:ascii="Times New Roman" w:hAnsi="Times New Roman" w:cs="Times New Roman"/>
          <w:sz w:val="24"/>
          <w:szCs w:val="24"/>
        </w:rPr>
        <w:t>р</w:t>
      </w:r>
      <w:proofErr w:type="gramEnd"/>
      <w:r w:rsidRPr="00827B8B">
        <w:rPr>
          <w:rFonts w:ascii="Times New Roman" w:hAnsi="Times New Roman" w:cs="Times New Roman"/>
          <w:sz w:val="24"/>
          <w:szCs w:val="24"/>
        </w:rPr>
        <w:t xml:space="preserve"> корпуспен қапталады.</w:t>
      </w:r>
    </w:p>
    <w:p w:rsidR="00827B8B" w:rsidRPr="00827B8B" w:rsidRDefault="00827B8B" w:rsidP="00827B8B">
      <w:pPr>
        <w:pStyle w:val="a3"/>
        <w:ind w:firstLine="709"/>
        <w:jc w:val="both"/>
        <w:rPr>
          <w:rFonts w:ascii="Times New Roman" w:hAnsi="Times New Roman" w:cs="Times New Roman"/>
          <w:sz w:val="24"/>
          <w:szCs w:val="24"/>
        </w:rPr>
      </w:pPr>
      <w:r w:rsidRPr="00827B8B">
        <w:rPr>
          <w:rFonts w:ascii="Times New Roman" w:hAnsi="Times New Roman" w:cs="Times New Roman"/>
          <w:sz w:val="24"/>
          <w:szCs w:val="24"/>
        </w:rPr>
        <w:lastRenderedPageBreak/>
        <w:t>Тигель пеші муфель пешінің бі</w:t>
      </w:r>
      <w:proofErr w:type="gramStart"/>
      <w:r w:rsidRPr="00827B8B">
        <w:rPr>
          <w:rFonts w:ascii="Times New Roman" w:hAnsi="Times New Roman" w:cs="Times New Roman"/>
          <w:sz w:val="24"/>
          <w:szCs w:val="24"/>
        </w:rPr>
        <w:t>р</w:t>
      </w:r>
      <w:proofErr w:type="gramEnd"/>
      <w:r w:rsidRPr="00827B8B">
        <w:rPr>
          <w:rFonts w:ascii="Times New Roman" w:hAnsi="Times New Roman" w:cs="Times New Roman"/>
          <w:sz w:val="24"/>
          <w:szCs w:val="24"/>
        </w:rPr>
        <w:t xml:space="preserve"> түрі болып табылады және айырмашылығы тек пішініне және ішіндегі керамикалық муфельдің орналасуына байланысты.</w:t>
      </w:r>
    </w:p>
    <w:p w:rsidR="00827B8B" w:rsidRPr="00827B8B" w:rsidRDefault="00827B8B" w:rsidP="00827B8B">
      <w:pPr>
        <w:pStyle w:val="a3"/>
        <w:ind w:firstLine="709"/>
        <w:jc w:val="both"/>
        <w:rPr>
          <w:rFonts w:ascii="Times New Roman" w:hAnsi="Times New Roman" w:cs="Times New Roman"/>
          <w:sz w:val="24"/>
          <w:szCs w:val="24"/>
        </w:rPr>
      </w:pPr>
      <w:r w:rsidRPr="00827B8B">
        <w:rPr>
          <w:rFonts w:ascii="Times New Roman" w:hAnsi="Times New Roman" w:cs="Times New Roman"/>
          <w:sz w:val="24"/>
          <w:szCs w:val="24"/>
        </w:rPr>
        <w:t>Зертханада қыздыру мақсатында сондай-ақ газды және спиртті жанғыштар қолданылады. Әртүрлі газды жанғыштар (Бунзен, Теклю, Меккер) тү</w:t>
      </w:r>
      <w:proofErr w:type="gramStart"/>
      <w:r w:rsidRPr="00827B8B">
        <w:rPr>
          <w:rFonts w:ascii="Times New Roman" w:hAnsi="Times New Roman" w:cs="Times New Roman"/>
          <w:sz w:val="24"/>
          <w:szCs w:val="24"/>
        </w:rPr>
        <w:t>р</w:t>
      </w:r>
      <w:proofErr w:type="gramEnd"/>
      <w:r w:rsidRPr="00827B8B">
        <w:rPr>
          <w:rFonts w:ascii="Times New Roman" w:hAnsi="Times New Roman" w:cs="Times New Roman"/>
          <w:sz w:val="24"/>
          <w:szCs w:val="24"/>
        </w:rPr>
        <w:t>і зертханалық жұмыстарда қыздыру үшін қолданылады, ал көлемі үлкен ыдыстағы сұйықтарды қыздыру үшін газ плиталары пайдаланылады.</w:t>
      </w:r>
    </w:p>
    <w:p w:rsidR="00827B8B" w:rsidRPr="00827B8B" w:rsidRDefault="00827B8B" w:rsidP="00827B8B">
      <w:pPr>
        <w:pStyle w:val="a3"/>
        <w:ind w:firstLine="709"/>
        <w:jc w:val="both"/>
        <w:rPr>
          <w:rFonts w:ascii="Times New Roman" w:hAnsi="Times New Roman" w:cs="Times New Roman"/>
          <w:sz w:val="24"/>
          <w:szCs w:val="24"/>
        </w:rPr>
      </w:pPr>
      <w:r w:rsidRPr="00827B8B">
        <w:rPr>
          <w:rFonts w:ascii="Times New Roman" w:hAnsi="Times New Roman" w:cs="Times New Roman"/>
          <w:sz w:val="24"/>
          <w:szCs w:val="24"/>
        </w:rPr>
        <w:t>Спиртті жанғыштар немесе спиртовка, бұлар кішігі</w:t>
      </w:r>
      <w:proofErr w:type="gramStart"/>
      <w:r w:rsidRPr="00827B8B">
        <w:rPr>
          <w:rFonts w:ascii="Times New Roman" w:hAnsi="Times New Roman" w:cs="Times New Roman"/>
          <w:sz w:val="24"/>
          <w:szCs w:val="24"/>
        </w:rPr>
        <w:t>р</w:t>
      </w:r>
      <w:proofErr w:type="gramEnd"/>
      <w:r w:rsidRPr="00827B8B">
        <w:rPr>
          <w:rFonts w:ascii="Times New Roman" w:hAnsi="Times New Roman" w:cs="Times New Roman"/>
          <w:sz w:val="24"/>
          <w:szCs w:val="24"/>
        </w:rPr>
        <w:t>ім зертханалық жұмыстар жүргізу үшін, пробиркадағы сұйықтарды қыздыру үшін, қолданылады, себебі спиртовкалардың от жалынының қызуы өте төмен.</w:t>
      </w:r>
    </w:p>
    <w:p w:rsidR="00827B8B" w:rsidRPr="00827B8B" w:rsidRDefault="00827B8B" w:rsidP="00827B8B">
      <w:pPr>
        <w:pStyle w:val="a3"/>
        <w:ind w:firstLine="709"/>
        <w:jc w:val="both"/>
        <w:rPr>
          <w:rFonts w:ascii="Times New Roman" w:hAnsi="Times New Roman" w:cs="Times New Roman"/>
          <w:sz w:val="24"/>
          <w:szCs w:val="24"/>
        </w:rPr>
      </w:pPr>
    </w:p>
    <w:p w:rsidR="00827B8B" w:rsidRPr="00827B8B" w:rsidRDefault="00827B8B" w:rsidP="00827B8B">
      <w:pPr>
        <w:pStyle w:val="a3"/>
        <w:ind w:firstLine="709"/>
        <w:jc w:val="both"/>
        <w:rPr>
          <w:rFonts w:ascii="Times New Roman" w:hAnsi="Times New Roman" w:cs="Times New Roman"/>
          <w:b/>
          <w:sz w:val="24"/>
          <w:szCs w:val="24"/>
        </w:rPr>
      </w:pPr>
      <w:r w:rsidRPr="00827B8B">
        <w:rPr>
          <w:rFonts w:ascii="Times New Roman" w:hAnsi="Times New Roman" w:cs="Times New Roman"/>
          <w:b/>
          <w:sz w:val="24"/>
          <w:szCs w:val="24"/>
        </w:rPr>
        <w:t>2.2 Кептіруге арналған аппаратура.</w:t>
      </w:r>
    </w:p>
    <w:p w:rsidR="00827B8B" w:rsidRPr="00827B8B" w:rsidRDefault="00827B8B" w:rsidP="00827B8B">
      <w:pPr>
        <w:pStyle w:val="a3"/>
        <w:ind w:firstLine="709"/>
        <w:jc w:val="both"/>
        <w:rPr>
          <w:rFonts w:ascii="Times New Roman" w:hAnsi="Times New Roman" w:cs="Times New Roman"/>
          <w:sz w:val="24"/>
          <w:szCs w:val="24"/>
        </w:rPr>
      </w:pPr>
      <w:r w:rsidRPr="00827B8B">
        <w:rPr>
          <w:rFonts w:ascii="Times New Roman" w:hAnsi="Times New Roman" w:cs="Times New Roman"/>
          <w:sz w:val="24"/>
          <w:szCs w:val="24"/>
        </w:rPr>
        <w:t>Кептіргіш шкафтар - әртүрлі объектілерді кепті</w:t>
      </w:r>
      <w:proofErr w:type="gramStart"/>
      <w:r w:rsidRPr="00827B8B">
        <w:rPr>
          <w:rFonts w:ascii="Times New Roman" w:hAnsi="Times New Roman" w:cs="Times New Roman"/>
          <w:sz w:val="24"/>
          <w:szCs w:val="24"/>
        </w:rPr>
        <w:t>р</w:t>
      </w:r>
      <w:proofErr w:type="gramEnd"/>
      <w:r w:rsidRPr="00827B8B">
        <w:rPr>
          <w:rFonts w:ascii="Times New Roman" w:hAnsi="Times New Roman" w:cs="Times New Roman"/>
          <w:sz w:val="24"/>
          <w:szCs w:val="24"/>
        </w:rPr>
        <w:t xml:space="preserve">іп-құрғату үшін қолданылады. Олардың </w:t>
      </w:r>
      <w:proofErr w:type="gramStart"/>
      <w:r w:rsidRPr="00827B8B">
        <w:rPr>
          <w:rFonts w:ascii="Times New Roman" w:hAnsi="Times New Roman" w:cs="Times New Roman"/>
          <w:sz w:val="24"/>
          <w:szCs w:val="24"/>
        </w:rPr>
        <w:t>п</w:t>
      </w:r>
      <w:proofErr w:type="gramEnd"/>
      <w:r w:rsidRPr="00827B8B">
        <w:rPr>
          <w:rFonts w:ascii="Times New Roman" w:hAnsi="Times New Roman" w:cs="Times New Roman"/>
          <w:sz w:val="24"/>
          <w:szCs w:val="24"/>
        </w:rPr>
        <w:t>ішіні, моделі әртүрлі болып келеді.</w:t>
      </w:r>
    </w:p>
    <w:p w:rsidR="00827B8B" w:rsidRPr="00827B8B" w:rsidRDefault="00827B8B" w:rsidP="00827B8B">
      <w:pPr>
        <w:pStyle w:val="a3"/>
        <w:ind w:firstLine="709"/>
        <w:jc w:val="both"/>
        <w:rPr>
          <w:rFonts w:ascii="Times New Roman" w:hAnsi="Times New Roman" w:cs="Times New Roman"/>
          <w:sz w:val="24"/>
          <w:szCs w:val="24"/>
        </w:rPr>
      </w:pPr>
    </w:p>
    <w:p w:rsidR="00827B8B" w:rsidRPr="00827B8B" w:rsidRDefault="00827B8B" w:rsidP="00827B8B">
      <w:pPr>
        <w:pStyle w:val="a3"/>
        <w:ind w:firstLine="709"/>
        <w:jc w:val="center"/>
        <w:rPr>
          <w:rFonts w:ascii="Times New Roman" w:hAnsi="Times New Roman" w:cs="Times New Roman"/>
          <w:b/>
          <w:sz w:val="24"/>
          <w:szCs w:val="24"/>
          <w:lang w:val="kk-KZ"/>
        </w:rPr>
      </w:pPr>
      <w:r w:rsidRPr="00827B8B">
        <w:rPr>
          <w:rFonts w:ascii="Times New Roman" w:hAnsi="Times New Roman" w:cs="Times New Roman"/>
          <w:b/>
          <w:sz w:val="24"/>
          <w:szCs w:val="24"/>
        </w:rPr>
        <w:t>Дә</w:t>
      </w:r>
      <w:proofErr w:type="gramStart"/>
      <w:r w:rsidRPr="00827B8B">
        <w:rPr>
          <w:rFonts w:ascii="Times New Roman" w:hAnsi="Times New Roman" w:cs="Times New Roman"/>
          <w:b/>
          <w:sz w:val="24"/>
          <w:szCs w:val="24"/>
        </w:rPr>
        <w:t>р</w:t>
      </w:r>
      <w:proofErr w:type="gramEnd"/>
      <w:r w:rsidRPr="00827B8B">
        <w:rPr>
          <w:rFonts w:ascii="Times New Roman" w:hAnsi="Times New Roman" w:cs="Times New Roman"/>
          <w:b/>
          <w:sz w:val="24"/>
          <w:szCs w:val="24"/>
        </w:rPr>
        <w:t xml:space="preserve">іс № </w:t>
      </w:r>
      <w:r w:rsidRPr="00827B8B">
        <w:rPr>
          <w:rFonts w:ascii="Times New Roman" w:hAnsi="Times New Roman" w:cs="Times New Roman"/>
          <w:b/>
          <w:sz w:val="24"/>
          <w:szCs w:val="24"/>
          <w:lang w:val="kk-KZ"/>
        </w:rPr>
        <w:t>3</w:t>
      </w:r>
      <w:r w:rsidRPr="00827B8B">
        <w:rPr>
          <w:rFonts w:ascii="Times New Roman" w:hAnsi="Times New Roman" w:cs="Times New Roman"/>
          <w:b/>
          <w:sz w:val="24"/>
          <w:szCs w:val="24"/>
        </w:rPr>
        <w:t>. Арнайы мақсатта қолданылатын зертханалық техника</w:t>
      </w:r>
      <w:r w:rsidRPr="00827B8B">
        <w:rPr>
          <w:rFonts w:ascii="Times New Roman" w:hAnsi="Times New Roman" w:cs="Times New Roman"/>
          <w:b/>
          <w:sz w:val="24"/>
          <w:szCs w:val="24"/>
          <w:lang w:val="kk-KZ"/>
        </w:rPr>
        <w:t>ның классификациясы</w:t>
      </w:r>
    </w:p>
    <w:p w:rsidR="00827B8B" w:rsidRPr="00827B8B" w:rsidRDefault="00827B8B" w:rsidP="00827B8B">
      <w:pPr>
        <w:pStyle w:val="a3"/>
        <w:ind w:firstLine="709"/>
        <w:jc w:val="both"/>
        <w:rPr>
          <w:rFonts w:ascii="Times New Roman" w:hAnsi="Times New Roman" w:cs="Times New Roman"/>
          <w:sz w:val="24"/>
          <w:szCs w:val="24"/>
        </w:rPr>
      </w:pPr>
    </w:p>
    <w:p w:rsidR="00827B8B" w:rsidRPr="00827B8B" w:rsidRDefault="00827B8B" w:rsidP="00827B8B">
      <w:pPr>
        <w:pStyle w:val="a3"/>
        <w:ind w:firstLine="709"/>
        <w:jc w:val="both"/>
        <w:rPr>
          <w:rFonts w:ascii="Times New Roman" w:hAnsi="Times New Roman" w:cs="Times New Roman"/>
          <w:sz w:val="24"/>
          <w:szCs w:val="24"/>
        </w:rPr>
      </w:pPr>
      <w:r w:rsidRPr="00827B8B">
        <w:rPr>
          <w:rFonts w:ascii="Times New Roman" w:hAnsi="Times New Roman" w:cs="Times New Roman"/>
          <w:sz w:val="24"/>
          <w:szCs w:val="24"/>
        </w:rPr>
        <w:t xml:space="preserve">Арнайы зертханалық техника төмендегідей </w:t>
      </w:r>
      <w:proofErr w:type="gramStart"/>
      <w:r w:rsidRPr="00827B8B">
        <w:rPr>
          <w:rFonts w:ascii="Times New Roman" w:hAnsi="Times New Roman" w:cs="Times New Roman"/>
          <w:sz w:val="24"/>
          <w:szCs w:val="24"/>
        </w:rPr>
        <w:t>топтар</w:t>
      </w:r>
      <w:proofErr w:type="gramEnd"/>
      <w:r w:rsidRPr="00827B8B">
        <w:rPr>
          <w:rFonts w:ascii="Times New Roman" w:hAnsi="Times New Roman" w:cs="Times New Roman"/>
          <w:sz w:val="24"/>
          <w:szCs w:val="24"/>
        </w:rPr>
        <w:t>ға бөлінеді:</w:t>
      </w:r>
    </w:p>
    <w:p w:rsidR="00827B8B" w:rsidRPr="00827B8B" w:rsidRDefault="00827B8B" w:rsidP="00827B8B">
      <w:pPr>
        <w:pStyle w:val="a3"/>
        <w:ind w:firstLine="709"/>
        <w:jc w:val="both"/>
        <w:rPr>
          <w:rFonts w:ascii="Times New Roman" w:hAnsi="Times New Roman" w:cs="Times New Roman"/>
          <w:sz w:val="24"/>
          <w:szCs w:val="24"/>
        </w:rPr>
      </w:pPr>
    </w:p>
    <w:p w:rsidR="00827B8B" w:rsidRPr="00827B8B" w:rsidRDefault="00827B8B" w:rsidP="00827B8B">
      <w:pPr>
        <w:pStyle w:val="a3"/>
        <w:ind w:firstLine="709"/>
        <w:jc w:val="both"/>
        <w:rPr>
          <w:rFonts w:ascii="Times New Roman" w:hAnsi="Times New Roman" w:cs="Times New Roman"/>
          <w:sz w:val="24"/>
          <w:szCs w:val="24"/>
        </w:rPr>
      </w:pPr>
      <w:r w:rsidRPr="00827B8B">
        <w:rPr>
          <w:rFonts w:ascii="Times New Roman" w:hAnsi="Times New Roman" w:cs="Times New Roman"/>
          <w:sz w:val="24"/>
          <w:szCs w:val="24"/>
        </w:rPr>
        <w:t>Микробиологиялық зерттеулерге арналған аппаратура (автоклав және булы стерилизаторлар, кептіргіш залалсыздандырғыш шкафтар, микроорганизм культураларын ө</w:t>
      </w:r>
      <w:proofErr w:type="gramStart"/>
      <w:r w:rsidRPr="00827B8B">
        <w:rPr>
          <w:rFonts w:ascii="Times New Roman" w:hAnsi="Times New Roman" w:cs="Times New Roman"/>
          <w:sz w:val="24"/>
          <w:szCs w:val="24"/>
        </w:rPr>
        <w:t>с</w:t>
      </w:r>
      <w:proofErr w:type="gramEnd"/>
      <w:r w:rsidRPr="00827B8B">
        <w:rPr>
          <w:rFonts w:ascii="Times New Roman" w:hAnsi="Times New Roman" w:cs="Times New Roman"/>
          <w:sz w:val="24"/>
          <w:szCs w:val="24"/>
        </w:rPr>
        <w:t>і</w:t>
      </w:r>
      <w:proofErr w:type="gramStart"/>
      <w:r w:rsidRPr="00827B8B">
        <w:rPr>
          <w:rFonts w:ascii="Times New Roman" w:hAnsi="Times New Roman" w:cs="Times New Roman"/>
          <w:sz w:val="24"/>
          <w:szCs w:val="24"/>
        </w:rPr>
        <w:t>руге</w:t>
      </w:r>
      <w:proofErr w:type="gramEnd"/>
      <w:r w:rsidRPr="00827B8B">
        <w:rPr>
          <w:rFonts w:ascii="Times New Roman" w:hAnsi="Times New Roman" w:cs="Times New Roman"/>
          <w:sz w:val="24"/>
          <w:szCs w:val="24"/>
        </w:rPr>
        <w:t>, сақтауға және тасымалдауға арналған аппараттар, электронды микроскоп, люминесцентті микроскоп, инфрақызыл спектрометр, газохроматографиялық спектрометр).</w:t>
      </w:r>
    </w:p>
    <w:p w:rsidR="00827B8B" w:rsidRPr="00827B8B" w:rsidRDefault="00827B8B" w:rsidP="00827B8B">
      <w:pPr>
        <w:pStyle w:val="a3"/>
        <w:ind w:firstLine="709"/>
        <w:jc w:val="both"/>
        <w:rPr>
          <w:rFonts w:ascii="Times New Roman" w:hAnsi="Times New Roman" w:cs="Times New Roman"/>
          <w:sz w:val="24"/>
          <w:szCs w:val="24"/>
        </w:rPr>
      </w:pPr>
      <w:r w:rsidRPr="00827B8B">
        <w:rPr>
          <w:rFonts w:ascii="Times New Roman" w:hAnsi="Times New Roman" w:cs="Times New Roman"/>
          <w:sz w:val="24"/>
          <w:szCs w:val="24"/>
        </w:rPr>
        <w:t xml:space="preserve">Гистологиялық зерттеулерге арналған аппаратура (гистокесінді </w:t>
      </w:r>
      <w:proofErr w:type="gramStart"/>
      <w:r w:rsidRPr="00827B8B">
        <w:rPr>
          <w:rFonts w:ascii="Times New Roman" w:hAnsi="Times New Roman" w:cs="Times New Roman"/>
          <w:sz w:val="24"/>
          <w:szCs w:val="24"/>
        </w:rPr>
        <w:t>алу</w:t>
      </w:r>
      <w:proofErr w:type="gramEnd"/>
      <w:r w:rsidRPr="00827B8B">
        <w:rPr>
          <w:rFonts w:ascii="Times New Roman" w:hAnsi="Times New Roman" w:cs="Times New Roman"/>
          <w:sz w:val="24"/>
          <w:szCs w:val="24"/>
        </w:rPr>
        <w:t>ға арналған микротом, гомогенизаторлар, ұлпаны гистологиялық өңдеуге арналған аппараттар).</w:t>
      </w:r>
    </w:p>
    <w:p w:rsidR="00827B8B" w:rsidRPr="00827B8B" w:rsidRDefault="00827B8B" w:rsidP="00827B8B">
      <w:pPr>
        <w:pStyle w:val="a3"/>
        <w:ind w:firstLine="709"/>
        <w:jc w:val="both"/>
        <w:rPr>
          <w:rFonts w:ascii="Times New Roman" w:hAnsi="Times New Roman" w:cs="Times New Roman"/>
          <w:sz w:val="24"/>
          <w:szCs w:val="24"/>
        </w:rPr>
      </w:pPr>
      <w:r w:rsidRPr="00827B8B">
        <w:rPr>
          <w:rFonts w:ascii="Times New Roman" w:hAnsi="Times New Roman" w:cs="Times New Roman"/>
          <w:sz w:val="24"/>
          <w:szCs w:val="24"/>
        </w:rPr>
        <w:t>Гематологиялық зерттеулерге арналған аппаратура (гемометр Сали, гемоглобинометр, Горяев камерасы, гематокритті анықтауға арналған центрифуга, лейкоциттерді санауға арналған он бі</w:t>
      </w:r>
      <w:proofErr w:type="gramStart"/>
      <w:r w:rsidRPr="00827B8B">
        <w:rPr>
          <w:rFonts w:ascii="Times New Roman" w:hAnsi="Times New Roman" w:cs="Times New Roman"/>
          <w:sz w:val="24"/>
          <w:szCs w:val="24"/>
        </w:rPr>
        <w:t>р</w:t>
      </w:r>
      <w:proofErr w:type="gramEnd"/>
      <w:r w:rsidRPr="00827B8B">
        <w:rPr>
          <w:rFonts w:ascii="Times New Roman" w:hAnsi="Times New Roman" w:cs="Times New Roman"/>
          <w:sz w:val="24"/>
          <w:szCs w:val="24"/>
        </w:rPr>
        <w:t xml:space="preserve"> басқышты санағыш).</w:t>
      </w:r>
    </w:p>
    <w:p w:rsidR="00827B8B" w:rsidRPr="00827B8B" w:rsidRDefault="00827B8B" w:rsidP="00827B8B">
      <w:pPr>
        <w:pStyle w:val="a3"/>
        <w:ind w:firstLine="709"/>
        <w:jc w:val="both"/>
        <w:rPr>
          <w:rFonts w:ascii="Times New Roman" w:hAnsi="Times New Roman" w:cs="Times New Roman"/>
          <w:sz w:val="24"/>
          <w:szCs w:val="24"/>
        </w:rPr>
      </w:pPr>
      <w:r w:rsidRPr="00827B8B">
        <w:rPr>
          <w:rFonts w:ascii="Times New Roman" w:hAnsi="Times New Roman" w:cs="Times New Roman"/>
          <w:sz w:val="24"/>
          <w:szCs w:val="24"/>
        </w:rPr>
        <w:t xml:space="preserve">Цитологиялық зерттеулерге арналған аппаратура (зерттелетін биоматериалды </w:t>
      </w:r>
      <w:proofErr w:type="gramStart"/>
      <w:r w:rsidRPr="00827B8B">
        <w:rPr>
          <w:rFonts w:ascii="Times New Roman" w:hAnsi="Times New Roman" w:cs="Times New Roman"/>
          <w:sz w:val="24"/>
          <w:szCs w:val="24"/>
        </w:rPr>
        <w:t>бояу</w:t>
      </w:r>
      <w:proofErr w:type="gramEnd"/>
      <w:r w:rsidRPr="00827B8B">
        <w:rPr>
          <w:rFonts w:ascii="Times New Roman" w:hAnsi="Times New Roman" w:cs="Times New Roman"/>
          <w:sz w:val="24"/>
          <w:szCs w:val="24"/>
        </w:rPr>
        <w:t>ға арналған автомат, жасушаларды идентификациялауға және санауға арналған автоанализаторлар).</w:t>
      </w:r>
    </w:p>
    <w:p w:rsidR="00827B8B" w:rsidRPr="00827B8B" w:rsidRDefault="00827B8B" w:rsidP="00827B8B">
      <w:pPr>
        <w:pStyle w:val="a3"/>
        <w:ind w:firstLine="709"/>
        <w:jc w:val="both"/>
        <w:rPr>
          <w:rFonts w:ascii="Times New Roman" w:hAnsi="Times New Roman" w:cs="Times New Roman"/>
          <w:sz w:val="24"/>
          <w:szCs w:val="24"/>
        </w:rPr>
      </w:pPr>
      <w:r w:rsidRPr="00827B8B">
        <w:rPr>
          <w:rFonts w:ascii="Times New Roman" w:hAnsi="Times New Roman" w:cs="Times New Roman"/>
          <w:sz w:val="24"/>
          <w:szCs w:val="24"/>
        </w:rPr>
        <w:t>Иммунологиялық зерттеулерге арналған аппаратура (флоринский дозаторы, микротитрометр, қанның топтық және резустық қатынасын анықтайтын аппараттар).</w:t>
      </w:r>
    </w:p>
    <w:p w:rsidR="00827B8B" w:rsidRPr="00827B8B" w:rsidRDefault="00827B8B" w:rsidP="00827B8B">
      <w:pPr>
        <w:pStyle w:val="a3"/>
        <w:ind w:firstLine="709"/>
        <w:jc w:val="both"/>
        <w:rPr>
          <w:rFonts w:ascii="Times New Roman" w:hAnsi="Times New Roman" w:cs="Times New Roman"/>
          <w:sz w:val="24"/>
          <w:szCs w:val="24"/>
        </w:rPr>
      </w:pPr>
      <w:r w:rsidRPr="00827B8B">
        <w:rPr>
          <w:rFonts w:ascii="Times New Roman" w:hAnsi="Times New Roman" w:cs="Times New Roman"/>
          <w:sz w:val="24"/>
          <w:szCs w:val="24"/>
        </w:rPr>
        <w:t>Биологиялық сұйықтықтарды биохимиялық зерттеуде қолданылатын мөлшерлеу құралдары (фотоэлектроколориметр, фотометр, фотоэлектрлік адсорбциометр, спектрофотометр, флюориметр, денситометр, рН-метр, осмометр, электрофорезге арналған аппарат).</w:t>
      </w:r>
    </w:p>
    <w:p w:rsidR="00827B8B" w:rsidRPr="00827B8B" w:rsidRDefault="00827B8B" w:rsidP="00827B8B">
      <w:pPr>
        <w:pStyle w:val="a3"/>
        <w:ind w:firstLine="709"/>
        <w:jc w:val="both"/>
        <w:rPr>
          <w:rFonts w:ascii="Times New Roman" w:hAnsi="Times New Roman" w:cs="Times New Roman"/>
          <w:sz w:val="24"/>
          <w:szCs w:val="24"/>
        </w:rPr>
      </w:pPr>
    </w:p>
    <w:p w:rsidR="00827B8B" w:rsidRPr="00827B8B" w:rsidRDefault="00827B8B" w:rsidP="00827B8B">
      <w:pPr>
        <w:pStyle w:val="a3"/>
        <w:ind w:firstLine="709"/>
        <w:jc w:val="both"/>
        <w:rPr>
          <w:rFonts w:ascii="Times New Roman" w:hAnsi="Times New Roman" w:cs="Times New Roman"/>
          <w:sz w:val="24"/>
          <w:szCs w:val="24"/>
        </w:rPr>
      </w:pPr>
      <w:r w:rsidRPr="00827B8B">
        <w:rPr>
          <w:rFonts w:ascii="Times New Roman" w:hAnsi="Times New Roman" w:cs="Times New Roman"/>
          <w:sz w:val="24"/>
          <w:szCs w:val="24"/>
        </w:rPr>
        <w:t>Микробиологиялық зерттеулер барысын екіге бөлуге болады: микробиологиялық зерттеудің өзі және дайындық үрдісі. Микробиологиялық зерттеулерге материал алу, оны қоректі</w:t>
      </w:r>
      <w:proofErr w:type="gramStart"/>
      <w:r w:rsidRPr="00827B8B">
        <w:rPr>
          <w:rFonts w:ascii="Times New Roman" w:hAnsi="Times New Roman" w:cs="Times New Roman"/>
          <w:sz w:val="24"/>
          <w:szCs w:val="24"/>
        </w:rPr>
        <w:t>к</w:t>
      </w:r>
      <w:proofErr w:type="gramEnd"/>
      <w:r w:rsidRPr="00827B8B">
        <w:rPr>
          <w:rFonts w:ascii="Times New Roman" w:hAnsi="Times New Roman" w:cs="Times New Roman"/>
          <w:sz w:val="24"/>
          <w:szCs w:val="24"/>
        </w:rPr>
        <w:t xml:space="preserve"> ортаға егу, таза өсінді бөлу, серологиялық және биохимиялық әдістермен идентификация жасау жатады. Ал дайындық үрді</w:t>
      </w:r>
      <w:proofErr w:type="gramStart"/>
      <w:r w:rsidRPr="00827B8B">
        <w:rPr>
          <w:rFonts w:ascii="Times New Roman" w:hAnsi="Times New Roman" w:cs="Times New Roman"/>
          <w:sz w:val="24"/>
          <w:szCs w:val="24"/>
        </w:rPr>
        <w:t>с</w:t>
      </w:r>
      <w:proofErr w:type="gramEnd"/>
      <w:r w:rsidRPr="00827B8B">
        <w:rPr>
          <w:rFonts w:ascii="Times New Roman" w:hAnsi="Times New Roman" w:cs="Times New Roman"/>
          <w:sz w:val="24"/>
          <w:szCs w:val="24"/>
        </w:rPr>
        <w:t>іне қоректік орталарды дайындау, мақта-мата тығынын жасау, ыдыстарды залалсыздандыру жатады.</w:t>
      </w:r>
    </w:p>
    <w:p w:rsidR="00827B8B" w:rsidRPr="00827B8B" w:rsidRDefault="00827B8B" w:rsidP="00827B8B">
      <w:pPr>
        <w:pStyle w:val="a3"/>
        <w:ind w:firstLine="709"/>
        <w:jc w:val="both"/>
        <w:rPr>
          <w:rFonts w:ascii="Times New Roman" w:hAnsi="Times New Roman" w:cs="Times New Roman"/>
          <w:sz w:val="24"/>
          <w:szCs w:val="24"/>
        </w:rPr>
      </w:pPr>
      <w:r w:rsidRPr="00827B8B">
        <w:rPr>
          <w:rFonts w:ascii="Times New Roman" w:hAnsi="Times New Roman" w:cs="Times New Roman"/>
          <w:sz w:val="24"/>
          <w:szCs w:val="24"/>
        </w:rPr>
        <w:t>Қоректік орталарды, зертханалық ыдыстарды, залалданған материалдарды, микробиологиялық жабдықтарды залалсыздандыру үшін автоклав қолданылады.</w:t>
      </w:r>
    </w:p>
    <w:p w:rsidR="00827B8B" w:rsidRPr="00827B8B" w:rsidRDefault="00827B8B" w:rsidP="00827B8B">
      <w:pPr>
        <w:pStyle w:val="a3"/>
        <w:ind w:firstLine="709"/>
        <w:jc w:val="both"/>
        <w:rPr>
          <w:rFonts w:ascii="Times New Roman" w:hAnsi="Times New Roman" w:cs="Times New Roman"/>
          <w:sz w:val="24"/>
          <w:szCs w:val="24"/>
        </w:rPr>
      </w:pPr>
      <w:r w:rsidRPr="00827B8B">
        <w:rPr>
          <w:rFonts w:ascii="Times New Roman" w:hAnsi="Times New Roman" w:cs="Times New Roman"/>
          <w:sz w:val="24"/>
          <w:szCs w:val="24"/>
        </w:rPr>
        <w:t xml:space="preserve">Құрылысына байланысты автоклавтар вертикальді, горизантальді, тасымалданатын болып бөлінеді. Автоклавты ең </w:t>
      </w:r>
      <w:proofErr w:type="gramStart"/>
      <w:r w:rsidRPr="00827B8B">
        <w:rPr>
          <w:rFonts w:ascii="Times New Roman" w:hAnsi="Times New Roman" w:cs="Times New Roman"/>
          <w:sz w:val="24"/>
          <w:szCs w:val="24"/>
        </w:rPr>
        <w:t>ал</w:t>
      </w:r>
      <w:proofErr w:type="gramEnd"/>
      <w:r w:rsidRPr="00827B8B">
        <w:rPr>
          <w:rFonts w:ascii="Times New Roman" w:hAnsi="Times New Roman" w:cs="Times New Roman"/>
          <w:sz w:val="24"/>
          <w:szCs w:val="24"/>
        </w:rPr>
        <w:t>ғаш 1884 жылы Гейденрих практикаға енгізді.</w:t>
      </w:r>
    </w:p>
    <w:p w:rsidR="00827B8B" w:rsidRPr="00827B8B" w:rsidRDefault="00827B8B" w:rsidP="00827B8B">
      <w:pPr>
        <w:pStyle w:val="a3"/>
        <w:ind w:firstLine="709"/>
        <w:jc w:val="both"/>
        <w:rPr>
          <w:rFonts w:ascii="Times New Roman" w:hAnsi="Times New Roman" w:cs="Times New Roman"/>
          <w:sz w:val="24"/>
          <w:szCs w:val="24"/>
        </w:rPr>
      </w:pPr>
      <w:r w:rsidRPr="00827B8B">
        <w:rPr>
          <w:rFonts w:ascii="Times New Roman" w:hAnsi="Times New Roman" w:cs="Times New Roman"/>
          <w:sz w:val="24"/>
          <w:szCs w:val="24"/>
        </w:rPr>
        <w:t xml:space="preserve">Автоклав екі камерадан тұрады: </w:t>
      </w:r>
      <w:proofErr w:type="gramStart"/>
      <w:r w:rsidRPr="00827B8B">
        <w:rPr>
          <w:rFonts w:ascii="Times New Roman" w:hAnsi="Times New Roman" w:cs="Times New Roman"/>
          <w:sz w:val="24"/>
          <w:szCs w:val="24"/>
        </w:rPr>
        <w:t>су-бу ж</w:t>
      </w:r>
      <w:proofErr w:type="gramEnd"/>
      <w:r w:rsidRPr="00827B8B">
        <w:rPr>
          <w:rFonts w:ascii="Times New Roman" w:hAnsi="Times New Roman" w:cs="Times New Roman"/>
          <w:sz w:val="24"/>
          <w:szCs w:val="24"/>
        </w:rPr>
        <w:t xml:space="preserve">әне стерилдеу камерасы. Камералардағы ауа қысымын монометрлер арқылы реттеп </w:t>
      </w:r>
      <w:proofErr w:type="gramStart"/>
      <w:r w:rsidRPr="00827B8B">
        <w:rPr>
          <w:rFonts w:ascii="Times New Roman" w:hAnsi="Times New Roman" w:cs="Times New Roman"/>
          <w:sz w:val="24"/>
          <w:szCs w:val="24"/>
        </w:rPr>
        <w:t>отыру</w:t>
      </w:r>
      <w:proofErr w:type="gramEnd"/>
      <w:r w:rsidRPr="00827B8B">
        <w:rPr>
          <w:rFonts w:ascii="Times New Roman" w:hAnsi="Times New Roman" w:cs="Times New Roman"/>
          <w:sz w:val="24"/>
          <w:szCs w:val="24"/>
        </w:rPr>
        <w:t>ға болады. Су-бу камерасындағы судың деңгейін арнайы шыны тү</w:t>
      </w:r>
      <w:proofErr w:type="gramStart"/>
      <w:r w:rsidRPr="00827B8B">
        <w:rPr>
          <w:rFonts w:ascii="Times New Roman" w:hAnsi="Times New Roman" w:cs="Times New Roman"/>
          <w:sz w:val="24"/>
          <w:szCs w:val="24"/>
        </w:rPr>
        <w:t>т</w:t>
      </w:r>
      <w:proofErr w:type="gramEnd"/>
      <w:r w:rsidRPr="00827B8B">
        <w:rPr>
          <w:rFonts w:ascii="Times New Roman" w:hAnsi="Times New Roman" w:cs="Times New Roman"/>
          <w:sz w:val="24"/>
          <w:szCs w:val="24"/>
        </w:rPr>
        <w:t>ікше арқылы көріп, крандар арқылы реттеп отыруға болады.</w:t>
      </w:r>
    </w:p>
    <w:p w:rsidR="00827B8B" w:rsidRDefault="00827B8B" w:rsidP="00827B8B">
      <w:pPr>
        <w:pStyle w:val="a3"/>
        <w:ind w:firstLine="709"/>
        <w:jc w:val="both"/>
        <w:rPr>
          <w:rFonts w:ascii="Times New Roman" w:hAnsi="Times New Roman" w:cs="Times New Roman"/>
          <w:sz w:val="24"/>
          <w:szCs w:val="24"/>
          <w:lang w:val="kk-KZ"/>
        </w:rPr>
      </w:pPr>
    </w:p>
    <w:p w:rsidR="00827B8B" w:rsidRPr="00827B8B" w:rsidRDefault="00827B8B" w:rsidP="00827B8B">
      <w:pPr>
        <w:pStyle w:val="a3"/>
        <w:jc w:val="center"/>
        <w:rPr>
          <w:rFonts w:ascii="Times New Roman" w:hAnsi="Times New Roman" w:cs="Times New Roman"/>
          <w:b/>
          <w:sz w:val="24"/>
          <w:szCs w:val="24"/>
          <w:lang w:val="kk-KZ"/>
        </w:rPr>
      </w:pPr>
      <w:r w:rsidRPr="00827B8B">
        <w:rPr>
          <w:rFonts w:ascii="Times New Roman" w:hAnsi="Times New Roman" w:cs="Times New Roman"/>
          <w:b/>
          <w:sz w:val="24"/>
          <w:szCs w:val="24"/>
          <w:lang w:val="kk-KZ"/>
        </w:rPr>
        <w:lastRenderedPageBreak/>
        <w:t>Дәріс № 4. Химиялық реактивтер.</w:t>
      </w:r>
    </w:p>
    <w:p w:rsidR="00827B8B" w:rsidRPr="00827B8B" w:rsidRDefault="00827B8B" w:rsidP="00827B8B">
      <w:pPr>
        <w:pStyle w:val="a3"/>
        <w:jc w:val="both"/>
        <w:rPr>
          <w:rFonts w:ascii="Times New Roman" w:hAnsi="Times New Roman" w:cs="Times New Roman"/>
          <w:sz w:val="24"/>
          <w:szCs w:val="24"/>
          <w:lang w:val="kk-KZ"/>
        </w:rPr>
      </w:pPr>
    </w:p>
    <w:p w:rsidR="00827B8B" w:rsidRPr="00827B8B" w:rsidRDefault="00827B8B" w:rsidP="00827B8B">
      <w:pPr>
        <w:pStyle w:val="a3"/>
        <w:jc w:val="both"/>
        <w:rPr>
          <w:rFonts w:ascii="Times New Roman" w:hAnsi="Times New Roman" w:cs="Times New Roman"/>
          <w:b/>
          <w:sz w:val="24"/>
          <w:szCs w:val="24"/>
          <w:lang w:val="kk-KZ"/>
        </w:rPr>
      </w:pPr>
      <w:r w:rsidRPr="00827B8B">
        <w:rPr>
          <w:rFonts w:ascii="Times New Roman" w:hAnsi="Times New Roman" w:cs="Times New Roman"/>
          <w:b/>
          <w:sz w:val="24"/>
          <w:szCs w:val="24"/>
          <w:lang w:val="kk-KZ"/>
        </w:rPr>
        <w:t>1 Химиялық реактивтерге сипаттама</w:t>
      </w:r>
    </w:p>
    <w:p w:rsidR="00827B8B" w:rsidRPr="00827B8B" w:rsidRDefault="00827B8B" w:rsidP="00827B8B">
      <w:pPr>
        <w:pStyle w:val="a3"/>
        <w:jc w:val="both"/>
        <w:rPr>
          <w:rFonts w:ascii="Times New Roman" w:hAnsi="Times New Roman" w:cs="Times New Roman"/>
          <w:b/>
          <w:sz w:val="24"/>
          <w:szCs w:val="24"/>
          <w:lang w:val="kk-KZ"/>
        </w:rPr>
      </w:pPr>
      <w:r w:rsidRPr="00827B8B">
        <w:rPr>
          <w:rFonts w:ascii="Times New Roman" w:hAnsi="Times New Roman" w:cs="Times New Roman"/>
          <w:b/>
          <w:sz w:val="24"/>
          <w:szCs w:val="24"/>
          <w:lang w:val="kk-KZ"/>
        </w:rPr>
        <w:t>2 Химиялық реактивтермен жұмыс істеу тәртібі</w:t>
      </w:r>
    </w:p>
    <w:p w:rsidR="00827B8B" w:rsidRPr="00827B8B" w:rsidRDefault="00827B8B" w:rsidP="00827B8B">
      <w:pPr>
        <w:pStyle w:val="a3"/>
        <w:jc w:val="both"/>
        <w:rPr>
          <w:rFonts w:ascii="Times New Roman" w:hAnsi="Times New Roman" w:cs="Times New Roman"/>
          <w:sz w:val="24"/>
          <w:szCs w:val="24"/>
          <w:lang w:val="kk-KZ"/>
        </w:rPr>
      </w:pPr>
    </w:p>
    <w:p w:rsidR="00827B8B" w:rsidRPr="00827B8B" w:rsidRDefault="00827B8B" w:rsidP="00827B8B">
      <w:pPr>
        <w:pStyle w:val="a3"/>
        <w:jc w:val="both"/>
        <w:rPr>
          <w:rFonts w:ascii="Times New Roman" w:hAnsi="Times New Roman" w:cs="Times New Roman"/>
          <w:b/>
          <w:sz w:val="24"/>
          <w:szCs w:val="24"/>
          <w:lang w:val="kk-KZ"/>
        </w:rPr>
      </w:pPr>
      <w:r w:rsidRPr="00827B8B">
        <w:rPr>
          <w:rFonts w:ascii="Times New Roman" w:hAnsi="Times New Roman" w:cs="Times New Roman"/>
          <w:b/>
          <w:sz w:val="24"/>
          <w:szCs w:val="24"/>
          <w:lang w:val="kk-KZ"/>
        </w:rPr>
        <w:t>1 Химиялық реактивтерге сипаттама</w:t>
      </w:r>
    </w:p>
    <w:p w:rsidR="00827B8B" w:rsidRPr="00827B8B" w:rsidRDefault="00827B8B" w:rsidP="00827B8B">
      <w:pPr>
        <w:pStyle w:val="a3"/>
        <w:ind w:firstLine="709"/>
        <w:jc w:val="both"/>
        <w:rPr>
          <w:rFonts w:ascii="Times New Roman" w:hAnsi="Times New Roman" w:cs="Times New Roman"/>
          <w:sz w:val="24"/>
          <w:szCs w:val="24"/>
          <w:lang w:val="kk-KZ"/>
        </w:rPr>
      </w:pPr>
      <w:r w:rsidRPr="00827B8B">
        <w:rPr>
          <w:rFonts w:ascii="Times New Roman" w:hAnsi="Times New Roman" w:cs="Times New Roman"/>
          <w:sz w:val="24"/>
          <w:szCs w:val="24"/>
          <w:lang w:val="kk-KZ"/>
        </w:rPr>
        <w:t>Химиялық реактивтерге – бұл лабораториялық практикада әртүрлі химиялық реакцияларды іске асыру үшін қолданылатын заттар.</w:t>
      </w:r>
    </w:p>
    <w:p w:rsidR="00827B8B" w:rsidRPr="00827B8B" w:rsidRDefault="00827B8B" w:rsidP="00827B8B">
      <w:pPr>
        <w:pStyle w:val="a3"/>
        <w:ind w:firstLine="709"/>
        <w:jc w:val="both"/>
        <w:rPr>
          <w:rFonts w:ascii="Times New Roman" w:hAnsi="Times New Roman" w:cs="Times New Roman"/>
          <w:sz w:val="24"/>
          <w:szCs w:val="24"/>
          <w:lang w:val="kk-KZ"/>
        </w:rPr>
      </w:pPr>
      <w:r w:rsidRPr="00827B8B">
        <w:rPr>
          <w:rFonts w:ascii="Times New Roman" w:hAnsi="Times New Roman" w:cs="Times New Roman"/>
          <w:sz w:val="24"/>
          <w:szCs w:val="24"/>
          <w:lang w:val="kk-KZ"/>
        </w:rPr>
        <w:t>Ветеринарияда химиялық реактивтер аналитикалық және диагностикалық мақсатта клиникалық, ветеринариялы-санитариялық, гигиеналық, сараптау, биохимиялық және т.б. лабораториялық зерттеулерде қолданылады. Биологиялық және клиникалық практикада қолданылатын зерттеу тәсілдері барлық талаптарға сай химиялық реактивтердің үлкен ассортиментін қажет етеді.</w:t>
      </w:r>
    </w:p>
    <w:p w:rsidR="00827B8B" w:rsidRPr="007A61C2" w:rsidRDefault="00827B8B" w:rsidP="00827B8B">
      <w:pPr>
        <w:pStyle w:val="a3"/>
        <w:ind w:firstLine="709"/>
        <w:jc w:val="both"/>
        <w:rPr>
          <w:rFonts w:ascii="Times New Roman" w:hAnsi="Times New Roman" w:cs="Times New Roman"/>
          <w:sz w:val="24"/>
          <w:szCs w:val="24"/>
          <w:lang w:val="kk-KZ"/>
        </w:rPr>
      </w:pPr>
      <w:r w:rsidRPr="007A61C2">
        <w:rPr>
          <w:rFonts w:ascii="Times New Roman" w:hAnsi="Times New Roman" w:cs="Times New Roman"/>
          <w:sz w:val="24"/>
          <w:szCs w:val="24"/>
          <w:lang w:val="kk-KZ"/>
        </w:rPr>
        <w:t>Мысалы, клиникалық және биохимиялық зерттеулер үшін жоғары тазаланған ферменттерге арналған субстраттар, ферменттердің өзі, тәндік топтарға (SH, NH</w:t>
      </w:r>
      <w:r w:rsidRPr="007A61C2">
        <w:rPr>
          <w:rFonts w:ascii="Times New Roman" w:hAnsi="Times New Roman" w:cs="Times New Roman"/>
          <w:sz w:val="24"/>
          <w:szCs w:val="24"/>
          <w:vertAlign w:val="subscript"/>
          <w:lang w:val="kk-KZ"/>
        </w:rPr>
        <w:t>3</w:t>
      </w:r>
      <w:r w:rsidRPr="007A61C2">
        <w:rPr>
          <w:rFonts w:ascii="Times New Roman" w:hAnsi="Times New Roman" w:cs="Times New Roman"/>
          <w:sz w:val="24"/>
          <w:szCs w:val="24"/>
          <w:lang w:val="kk-KZ"/>
        </w:rPr>
        <w:t xml:space="preserve"> COOH- топтары) арналған реагенттер керек.</w:t>
      </w:r>
    </w:p>
    <w:p w:rsidR="00827B8B" w:rsidRPr="007A61C2" w:rsidRDefault="00827B8B" w:rsidP="00827B8B">
      <w:pPr>
        <w:pStyle w:val="a3"/>
        <w:ind w:firstLine="709"/>
        <w:jc w:val="both"/>
        <w:rPr>
          <w:rFonts w:ascii="Times New Roman" w:hAnsi="Times New Roman" w:cs="Times New Roman"/>
          <w:sz w:val="24"/>
          <w:szCs w:val="24"/>
          <w:lang w:val="kk-KZ"/>
        </w:rPr>
      </w:pPr>
      <w:r w:rsidRPr="007A61C2">
        <w:rPr>
          <w:rFonts w:ascii="Times New Roman" w:hAnsi="Times New Roman" w:cs="Times New Roman"/>
          <w:sz w:val="24"/>
          <w:szCs w:val="24"/>
          <w:lang w:val="kk-KZ"/>
        </w:rPr>
        <w:t>Химиялық реактивтер, көбінесе, жеке зат болып келеді, дегенмен, олардың құрамы көп жағдайда өте күрделі болады. Химиялық реактивтердің белгілі бір жіктелуі жоқ, оларды аналитикалық химиялық реактивтер және басқалары деп бөледі.</w:t>
      </w:r>
    </w:p>
    <w:p w:rsidR="00827B8B" w:rsidRPr="007A61C2" w:rsidRDefault="00827B8B" w:rsidP="00827B8B">
      <w:pPr>
        <w:pStyle w:val="a3"/>
        <w:ind w:firstLine="709"/>
        <w:jc w:val="both"/>
        <w:rPr>
          <w:rFonts w:ascii="Times New Roman" w:hAnsi="Times New Roman" w:cs="Times New Roman"/>
          <w:sz w:val="24"/>
          <w:szCs w:val="24"/>
          <w:lang w:val="kk-KZ"/>
        </w:rPr>
      </w:pPr>
      <w:r w:rsidRPr="007A61C2">
        <w:rPr>
          <w:rFonts w:ascii="Times New Roman" w:hAnsi="Times New Roman" w:cs="Times New Roman"/>
          <w:sz w:val="24"/>
          <w:szCs w:val="24"/>
          <w:lang w:val="kk-KZ"/>
        </w:rPr>
        <w:t>Аналитикалық химиялық реактивтер өз кезегінде төмендегідей топтарға бөлінеді:</w:t>
      </w:r>
    </w:p>
    <w:p w:rsidR="00827B8B" w:rsidRPr="00827B8B" w:rsidRDefault="00827B8B" w:rsidP="00827B8B">
      <w:pPr>
        <w:pStyle w:val="a3"/>
        <w:numPr>
          <w:ilvl w:val="0"/>
          <w:numId w:val="6"/>
        </w:numPr>
        <w:ind w:left="284" w:hanging="284"/>
        <w:jc w:val="both"/>
        <w:rPr>
          <w:rFonts w:ascii="Times New Roman" w:hAnsi="Times New Roman" w:cs="Times New Roman"/>
          <w:sz w:val="24"/>
          <w:szCs w:val="24"/>
        </w:rPr>
      </w:pPr>
      <w:r w:rsidRPr="00827B8B">
        <w:rPr>
          <w:rFonts w:ascii="Times New Roman" w:hAnsi="Times New Roman" w:cs="Times New Roman"/>
          <w:sz w:val="24"/>
          <w:szCs w:val="24"/>
        </w:rPr>
        <w:t>Еріткіштер;</w:t>
      </w:r>
    </w:p>
    <w:p w:rsidR="00827B8B" w:rsidRPr="00827B8B" w:rsidRDefault="00827B8B" w:rsidP="00827B8B">
      <w:pPr>
        <w:pStyle w:val="a3"/>
        <w:numPr>
          <w:ilvl w:val="0"/>
          <w:numId w:val="6"/>
        </w:numPr>
        <w:ind w:left="284" w:hanging="284"/>
        <w:jc w:val="both"/>
        <w:rPr>
          <w:rFonts w:ascii="Times New Roman" w:hAnsi="Times New Roman" w:cs="Times New Roman"/>
          <w:sz w:val="24"/>
          <w:szCs w:val="24"/>
        </w:rPr>
      </w:pPr>
      <w:proofErr w:type="gramStart"/>
      <w:r w:rsidRPr="00827B8B">
        <w:rPr>
          <w:rFonts w:ascii="Times New Roman" w:hAnsi="Times New Roman" w:cs="Times New Roman"/>
          <w:sz w:val="24"/>
          <w:szCs w:val="24"/>
        </w:rPr>
        <w:t>Б</w:t>
      </w:r>
      <w:proofErr w:type="gramEnd"/>
      <w:r w:rsidRPr="00827B8B">
        <w:rPr>
          <w:rFonts w:ascii="Times New Roman" w:hAnsi="Times New Roman" w:cs="Times New Roman"/>
          <w:sz w:val="24"/>
          <w:szCs w:val="24"/>
        </w:rPr>
        <w:t>өлгіштер;</w:t>
      </w:r>
    </w:p>
    <w:p w:rsidR="00827B8B" w:rsidRPr="00827B8B" w:rsidRDefault="00827B8B" w:rsidP="00827B8B">
      <w:pPr>
        <w:pStyle w:val="a3"/>
        <w:numPr>
          <w:ilvl w:val="0"/>
          <w:numId w:val="6"/>
        </w:numPr>
        <w:ind w:left="284" w:hanging="284"/>
        <w:jc w:val="both"/>
        <w:rPr>
          <w:rFonts w:ascii="Times New Roman" w:hAnsi="Times New Roman" w:cs="Times New Roman"/>
          <w:sz w:val="24"/>
          <w:szCs w:val="24"/>
        </w:rPr>
      </w:pPr>
      <w:proofErr w:type="gramStart"/>
      <w:r w:rsidRPr="00827B8B">
        <w:rPr>
          <w:rFonts w:ascii="Times New Roman" w:hAnsi="Times New Roman" w:cs="Times New Roman"/>
          <w:sz w:val="24"/>
          <w:szCs w:val="24"/>
        </w:rPr>
        <w:t>Балау</w:t>
      </w:r>
      <w:proofErr w:type="gramEnd"/>
      <w:r w:rsidRPr="00827B8B">
        <w:rPr>
          <w:rFonts w:ascii="Times New Roman" w:hAnsi="Times New Roman" w:cs="Times New Roman"/>
          <w:sz w:val="24"/>
          <w:szCs w:val="24"/>
        </w:rPr>
        <w:t>ға арналған;</w:t>
      </w:r>
    </w:p>
    <w:p w:rsidR="00827B8B" w:rsidRPr="00827B8B" w:rsidRDefault="00827B8B" w:rsidP="00827B8B">
      <w:pPr>
        <w:pStyle w:val="a3"/>
        <w:numPr>
          <w:ilvl w:val="0"/>
          <w:numId w:val="6"/>
        </w:numPr>
        <w:ind w:left="284" w:hanging="284"/>
        <w:jc w:val="both"/>
        <w:rPr>
          <w:rFonts w:ascii="Times New Roman" w:hAnsi="Times New Roman" w:cs="Times New Roman"/>
          <w:sz w:val="24"/>
          <w:szCs w:val="24"/>
        </w:rPr>
      </w:pPr>
      <w:r w:rsidRPr="00827B8B">
        <w:rPr>
          <w:rFonts w:ascii="Times New Roman" w:hAnsi="Times New Roman" w:cs="Times New Roman"/>
          <w:sz w:val="24"/>
          <w:szCs w:val="24"/>
        </w:rPr>
        <w:t>Көмекші әсері бар.</w:t>
      </w:r>
    </w:p>
    <w:p w:rsidR="00827B8B" w:rsidRPr="007A61C2" w:rsidRDefault="00827B8B" w:rsidP="00827B8B">
      <w:pPr>
        <w:pStyle w:val="a3"/>
        <w:ind w:firstLine="708"/>
        <w:jc w:val="both"/>
        <w:rPr>
          <w:rFonts w:ascii="Times New Roman" w:hAnsi="Times New Roman" w:cs="Times New Roman"/>
          <w:sz w:val="24"/>
          <w:szCs w:val="24"/>
          <w:lang w:val="kk-KZ"/>
        </w:rPr>
      </w:pPr>
      <w:r w:rsidRPr="00827B8B">
        <w:rPr>
          <w:rFonts w:ascii="Times New Roman" w:hAnsi="Times New Roman" w:cs="Times New Roman"/>
          <w:sz w:val="24"/>
          <w:szCs w:val="24"/>
          <w:lang w:val="kk-KZ"/>
        </w:rPr>
        <w:t xml:space="preserve">Құрамындағы негізгі заттарына және қоспаларына байланысты химиялық реактивтер келесі түрлерге бөлінеді: «Химиялық таза» («ХТ»), «Анализге арналған таза» («ААТ») және «Таза» («Т»). </w:t>
      </w:r>
      <w:r w:rsidRPr="007A61C2">
        <w:rPr>
          <w:rFonts w:ascii="Times New Roman" w:hAnsi="Times New Roman" w:cs="Times New Roman"/>
          <w:sz w:val="24"/>
          <w:szCs w:val="24"/>
          <w:lang w:val="kk-KZ"/>
        </w:rPr>
        <w:t>Химиялық таза топтамасындағы реактивтердің құрамында негізгі заттың мөлшері 99 %- дан жоғары, «ААТ» - 99 %-дан төмен емес, «Т» - 98 %-дан кем болмауы керек.</w:t>
      </w:r>
    </w:p>
    <w:p w:rsidR="00827B8B" w:rsidRPr="007A61C2" w:rsidRDefault="00827B8B" w:rsidP="00827B8B">
      <w:pPr>
        <w:pStyle w:val="a3"/>
        <w:ind w:firstLine="709"/>
        <w:jc w:val="both"/>
        <w:rPr>
          <w:rFonts w:ascii="Times New Roman" w:hAnsi="Times New Roman" w:cs="Times New Roman"/>
          <w:sz w:val="24"/>
          <w:szCs w:val="24"/>
          <w:lang w:val="kk-KZ"/>
        </w:rPr>
      </w:pPr>
      <w:r w:rsidRPr="007A61C2">
        <w:rPr>
          <w:rFonts w:ascii="Times New Roman" w:hAnsi="Times New Roman" w:cs="Times New Roman"/>
          <w:sz w:val="24"/>
          <w:szCs w:val="24"/>
          <w:lang w:val="kk-KZ"/>
        </w:rPr>
        <w:t>Химиялық реактивтердің көбінесе тазалығы жоғары шығарылады. Олар: индикаторлар, ультрафильтрация үшін теруде, электрофорезде, хромотографияда, ион алмастырғыш смолада, әртүрлі полимерлерде қолданылады.</w:t>
      </w:r>
    </w:p>
    <w:p w:rsidR="00827B8B" w:rsidRPr="007A61C2" w:rsidRDefault="00827B8B" w:rsidP="00827B8B">
      <w:pPr>
        <w:pStyle w:val="a3"/>
        <w:ind w:firstLine="709"/>
        <w:jc w:val="both"/>
        <w:rPr>
          <w:rFonts w:ascii="Times New Roman" w:hAnsi="Times New Roman" w:cs="Times New Roman"/>
          <w:sz w:val="24"/>
          <w:szCs w:val="24"/>
          <w:lang w:val="kk-KZ"/>
        </w:rPr>
      </w:pPr>
      <w:r w:rsidRPr="007A61C2">
        <w:rPr>
          <w:rFonts w:ascii="Times New Roman" w:hAnsi="Times New Roman" w:cs="Times New Roman"/>
          <w:sz w:val="24"/>
          <w:szCs w:val="24"/>
          <w:lang w:val="kk-KZ"/>
        </w:rPr>
        <w:t>Зерттейтін және клиникалық лабораторияларда мына изотоптары с</w:t>
      </w:r>
      <w:r w:rsidRPr="007A61C2">
        <w:rPr>
          <w:rFonts w:ascii="Times New Roman" w:hAnsi="Times New Roman" w:cs="Times New Roman"/>
          <w:sz w:val="24"/>
          <w:szCs w:val="24"/>
          <w:vertAlign w:val="superscript"/>
          <w:lang w:val="kk-KZ"/>
        </w:rPr>
        <w:t>14</w:t>
      </w:r>
      <w:r w:rsidRPr="007A61C2">
        <w:rPr>
          <w:rFonts w:ascii="Times New Roman" w:hAnsi="Times New Roman" w:cs="Times New Roman"/>
          <w:sz w:val="24"/>
          <w:szCs w:val="24"/>
          <w:lang w:val="kk-KZ"/>
        </w:rPr>
        <w:t>, н</w:t>
      </w:r>
      <w:r w:rsidRPr="007A61C2">
        <w:rPr>
          <w:rFonts w:ascii="Times New Roman" w:hAnsi="Times New Roman" w:cs="Times New Roman"/>
          <w:sz w:val="24"/>
          <w:szCs w:val="24"/>
          <w:vertAlign w:val="superscript"/>
          <w:lang w:val="kk-KZ"/>
        </w:rPr>
        <w:t>3</w:t>
      </w:r>
      <w:r w:rsidRPr="007A61C2">
        <w:rPr>
          <w:rFonts w:ascii="Times New Roman" w:hAnsi="Times New Roman" w:cs="Times New Roman"/>
          <w:sz w:val="24"/>
          <w:szCs w:val="24"/>
          <w:lang w:val="kk-KZ"/>
        </w:rPr>
        <w:t>, р</w:t>
      </w:r>
      <w:r w:rsidRPr="007A61C2">
        <w:rPr>
          <w:rFonts w:ascii="Times New Roman" w:hAnsi="Times New Roman" w:cs="Times New Roman"/>
          <w:sz w:val="24"/>
          <w:szCs w:val="24"/>
          <w:vertAlign w:val="superscript"/>
          <w:lang w:val="kk-KZ"/>
        </w:rPr>
        <w:t>32</w:t>
      </w:r>
      <w:r w:rsidRPr="007A61C2">
        <w:rPr>
          <w:rFonts w:ascii="Times New Roman" w:hAnsi="Times New Roman" w:cs="Times New Roman"/>
          <w:sz w:val="24"/>
          <w:szCs w:val="24"/>
          <w:lang w:val="kk-KZ"/>
        </w:rPr>
        <w:t xml:space="preserve"> және т.б. бар химиялық реактивтер кең көлемде қолданылады. Оларды төменгі температурада (20 </w:t>
      </w:r>
      <w:r w:rsidRPr="007A61C2">
        <w:rPr>
          <w:rFonts w:ascii="Times New Roman" w:hAnsi="Times New Roman" w:cs="Times New Roman"/>
          <w:sz w:val="24"/>
          <w:szCs w:val="24"/>
          <w:vertAlign w:val="superscript"/>
          <w:lang w:val="kk-KZ"/>
        </w:rPr>
        <w:t>о</w:t>
      </w:r>
      <w:r w:rsidRPr="007A61C2">
        <w:rPr>
          <w:rFonts w:ascii="Times New Roman" w:hAnsi="Times New Roman" w:cs="Times New Roman"/>
          <w:sz w:val="24"/>
          <w:szCs w:val="24"/>
          <w:lang w:val="kk-KZ"/>
        </w:rPr>
        <w:t>С) сақтайды. Өте күшті әсер ететіндер, атылатындар және тез жанатын химиялық реактивтер арнайы сақталануы тиіс.</w:t>
      </w:r>
    </w:p>
    <w:p w:rsidR="00827B8B" w:rsidRPr="007A61C2" w:rsidRDefault="00827B8B" w:rsidP="00827B8B">
      <w:pPr>
        <w:pStyle w:val="a3"/>
        <w:ind w:firstLine="709"/>
        <w:jc w:val="both"/>
        <w:rPr>
          <w:rFonts w:ascii="Times New Roman" w:hAnsi="Times New Roman" w:cs="Times New Roman"/>
          <w:b/>
          <w:sz w:val="24"/>
          <w:szCs w:val="24"/>
          <w:lang w:val="kk-KZ"/>
        </w:rPr>
      </w:pPr>
      <w:r w:rsidRPr="007A61C2">
        <w:rPr>
          <w:rFonts w:ascii="Times New Roman" w:hAnsi="Times New Roman" w:cs="Times New Roman"/>
          <w:b/>
          <w:sz w:val="24"/>
          <w:szCs w:val="24"/>
          <w:lang w:val="kk-KZ"/>
        </w:rPr>
        <w:t>2 Химиялық реактивтермен жұмыс істеу тәртібі</w:t>
      </w:r>
    </w:p>
    <w:p w:rsidR="00827B8B" w:rsidRPr="007A61C2" w:rsidRDefault="00827B8B" w:rsidP="00827B8B">
      <w:pPr>
        <w:pStyle w:val="a3"/>
        <w:ind w:firstLine="709"/>
        <w:jc w:val="both"/>
        <w:rPr>
          <w:rFonts w:ascii="Times New Roman" w:hAnsi="Times New Roman" w:cs="Times New Roman"/>
          <w:sz w:val="24"/>
          <w:szCs w:val="24"/>
          <w:lang w:val="kk-KZ"/>
        </w:rPr>
      </w:pPr>
      <w:r w:rsidRPr="007A61C2">
        <w:rPr>
          <w:rFonts w:ascii="Times New Roman" w:hAnsi="Times New Roman" w:cs="Times New Roman"/>
          <w:sz w:val="24"/>
          <w:szCs w:val="24"/>
          <w:lang w:val="kk-KZ"/>
        </w:rPr>
        <w:t>Зертханада жұмыс істейтіндер өздерінің жұмыс істейтін химиялық реактивтердің басқа реактивтерге улылығын, атылуға қауіптілігін, өртке қауіптілігін білуі қажет. Көбінесе күнделікті қолданылатын реактивтер үлкен ыдыстарда, банкаларда, бөтелкелерде сатылынып алынады. Себебі ішінде бірнеше киллограммға дейін болады.</w:t>
      </w:r>
    </w:p>
    <w:p w:rsidR="00827B8B" w:rsidRPr="007A61C2" w:rsidRDefault="00827B8B" w:rsidP="00827B8B">
      <w:pPr>
        <w:pStyle w:val="a3"/>
        <w:ind w:firstLine="709"/>
        <w:jc w:val="both"/>
        <w:rPr>
          <w:rFonts w:ascii="Times New Roman" w:hAnsi="Times New Roman" w:cs="Times New Roman"/>
          <w:sz w:val="24"/>
          <w:szCs w:val="24"/>
          <w:lang w:val="kk-KZ"/>
        </w:rPr>
      </w:pPr>
      <w:r w:rsidRPr="007A61C2">
        <w:rPr>
          <w:rFonts w:ascii="Times New Roman" w:hAnsi="Times New Roman" w:cs="Times New Roman"/>
          <w:sz w:val="24"/>
          <w:szCs w:val="24"/>
          <w:lang w:val="kk-KZ"/>
        </w:rPr>
        <w:t>Ал аз қолданылатын реактивтер кішкентай ыдысқа салынады. Банкаларда сақталынатын реактивтер кейде көп жатып жатқандықтан олар тас болып қатып қалуы мүмкін. Оларды алу қиын. Сондықтан оны алар алдында банканың сыртынан сілкіп немесе алақанымен жанынан соғып алуы керек. Фарфор шпательмен немесе әйнек таяқшамен алған жөн. Столға төгілген реативтерді қайтадан сол сақталған банкаға салуға болмайды. Егер үлкен банкада аз ғана реактив қалса, оны кішкентай ыдысқа салған дұрыс. Себебі ол шкафта аз орын алады. Міндетті түрде банкаларда тұрған реактивтердің сыртында жазылған этикетка болуы керек немесе әйнекке арналған карандашпен жазылуы тиіс.</w:t>
      </w:r>
    </w:p>
    <w:p w:rsidR="00827B8B" w:rsidRPr="007A61C2" w:rsidRDefault="00827B8B" w:rsidP="00827B8B">
      <w:pPr>
        <w:pStyle w:val="a3"/>
        <w:ind w:firstLine="709"/>
        <w:jc w:val="both"/>
        <w:rPr>
          <w:rFonts w:ascii="Times New Roman" w:hAnsi="Times New Roman" w:cs="Times New Roman"/>
          <w:sz w:val="24"/>
          <w:szCs w:val="24"/>
          <w:lang w:val="kk-KZ"/>
        </w:rPr>
      </w:pPr>
      <w:r w:rsidRPr="007A61C2">
        <w:rPr>
          <w:rFonts w:ascii="Times New Roman" w:hAnsi="Times New Roman" w:cs="Times New Roman"/>
          <w:sz w:val="24"/>
          <w:szCs w:val="24"/>
          <w:lang w:val="kk-KZ"/>
        </w:rPr>
        <w:t>Өте улы әсер ететін заттармен арнайы бекітілген инструкциямен жұмыс істеу керек.</w:t>
      </w:r>
    </w:p>
    <w:p w:rsidR="00827B8B" w:rsidRPr="007A61C2" w:rsidRDefault="00827B8B" w:rsidP="00827B8B">
      <w:pPr>
        <w:pStyle w:val="a3"/>
        <w:ind w:firstLine="709"/>
        <w:jc w:val="center"/>
        <w:rPr>
          <w:rFonts w:ascii="Times New Roman" w:hAnsi="Times New Roman" w:cs="Times New Roman"/>
          <w:b/>
          <w:sz w:val="24"/>
          <w:szCs w:val="24"/>
          <w:lang w:val="kk-KZ"/>
        </w:rPr>
      </w:pPr>
      <w:r w:rsidRPr="007A61C2">
        <w:rPr>
          <w:rFonts w:ascii="Times New Roman" w:hAnsi="Times New Roman" w:cs="Times New Roman"/>
          <w:b/>
          <w:sz w:val="24"/>
          <w:szCs w:val="24"/>
          <w:lang w:val="kk-KZ"/>
        </w:rPr>
        <w:lastRenderedPageBreak/>
        <w:t xml:space="preserve">Дәріс № </w:t>
      </w:r>
      <w:r w:rsidRPr="00827B8B">
        <w:rPr>
          <w:rFonts w:ascii="Times New Roman" w:hAnsi="Times New Roman" w:cs="Times New Roman"/>
          <w:b/>
          <w:sz w:val="24"/>
          <w:szCs w:val="24"/>
          <w:lang w:val="kk-KZ"/>
        </w:rPr>
        <w:t>5</w:t>
      </w:r>
      <w:r w:rsidR="007A61C2">
        <w:rPr>
          <w:rFonts w:ascii="Times New Roman" w:hAnsi="Times New Roman" w:cs="Times New Roman"/>
          <w:b/>
          <w:sz w:val="24"/>
          <w:szCs w:val="24"/>
          <w:lang w:val="kk-KZ"/>
        </w:rPr>
        <w:t xml:space="preserve">. </w:t>
      </w:r>
      <w:r w:rsidRPr="007A61C2">
        <w:rPr>
          <w:rFonts w:ascii="Times New Roman" w:hAnsi="Times New Roman" w:cs="Times New Roman"/>
          <w:b/>
          <w:sz w:val="24"/>
          <w:szCs w:val="24"/>
          <w:lang w:val="kk-KZ"/>
        </w:rPr>
        <w:t>Зертханалық жануарлар.</w:t>
      </w:r>
    </w:p>
    <w:p w:rsidR="00827B8B" w:rsidRPr="007A61C2" w:rsidRDefault="00827B8B" w:rsidP="00827B8B">
      <w:pPr>
        <w:pStyle w:val="a3"/>
        <w:ind w:firstLine="709"/>
        <w:jc w:val="both"/>
        <w:rPr>
          <w:rFonts w:ascii="Times New Roman" w:hAnsi="Times New Roman" w:cs="Times New Roman"/>
          <w:b/>
          <w:sz w:val="24"/>
          <w:szCs w:val="24"/>
          <w:lang w:val="kk-KZ"/>
        </w:rPr>
      </w:pPr>
    </w:p>
    <w:p w:rsidR="00827B8B" w:rsidRPr="007A61C2" w:rsidRDefault="00827B8B" w:rsidP="00827B8B">
      <w:pPr>
        <w:pStyle w:val="a3"/>
        <w:ind w:firstLine="709"/>
        <w:jc w:val="both"/>
        <w:rPr>
          <w:rFonts w:ascii="Times New Roman" w:hAnsi="Times New Roman" w:cs="Times New Roman"/>
          <w:b/>
          <w:sz w:val="24"/>
          <w:szCs w:val="24"/>
          <w:lang w:val="kk-KZ"/>
        </w:rPr>
      </w:pPr>
      <w:r w:rsidRPr="007A61C2">
        <w:rPr>
          <w:rFonts w:ascii="Times New Roman" w:hAnsi="Times New Roman" w:cs="Times New Roman"/>
          <w:b/>
          <w:sz w:val="24"/>
          <w:szCs w:val="24"/>
          <w:lang w:val="kk-KZ"/>
        </w:rPr>
        <w:t>1 Зертханалық жануарлардың түрлері.</w:t>
      </w:r>
    </w:p>
    <w:p w:rsidR="00827B8B" w:rsidRPr="007A61C2" w:rsidRDefault="00827B8B" w:rsidP="00827B8B">
      <w:pPr>
        <w:pStyle w:val="a3"/>
        <w:ind w:firstLine="709"/>
        <w:jc w:val="both"/>
        <w:rPr>
          <w:rFonts w:ascii="Times New Roman" w:hAnsi="Times New Roman" w:cs="Times New Roman"/>
          <w:b/>
          <w:sz w:val="24"/>
          <w:szCs w:val="24"/>
          <w:lang w:val="kk-KZ"/>
        </w:rPr>
      </w:pPr>
      <w:r w:rsidRPr="007A61C2">
        <w:rPr>
          <w:rFonts w:ascii="Times New Roman" w:hAnsi="Times New Roman" w:cs="Times New Roman"/>
          <w:b/>
          <w:sz w:val="24"/>
          <w:szCs w:val="24"/>
          <w:lang w:val="kk-KZ"/>
        </w:rPr>
        <w:t>2 Зертханалық жануарлардың генетикалық сипаттамасы.</w:t>
      </w:r>
    </w:p>
    <w:p w:rsidR="00827B8B" w:rsidRPr="007A61C2" w:rsidRDefault="00827B8B" w:rsidP="00827B8B">
      <w:pPr>
        <w:pStyle w:val="a3"/>
        <w:ind w:firstLine="709"/>
        <w:jc w:val="both"/>
        <w:rPr>
          <w:rFonts w:ascii="Times New Roman" w:hAnsi="Times New Roman" w:cs="Times New Roman"/>
          <w:b/>
          <w:sz w:val="24"/>
          <w:szCs w:val="24"/>
          <w:lang w:val="kk-KZ"/>
        </w:rPr>
      </w:pPr>
      <w:r w:rsidRPr="007A61C2">
        <w:rPr>
          <w:rFonts w:ascii="Times New Roman" w:hAnsi="Times New Roman" w:cs="Times New Roman"/>
          <w:b/>
          <w:sz w:val="24"/>
          <w:szCs w:val="24"/>
          <w:lang w:val="kk-KZ"/>
        </w:rPr>
        <w:t>3 Зертханалық жануарларды күтіп-бағу, көбейту.</w:t>
      </w:r>
    </w:p>
    <w:p w:rsidR="00827B8B" w:rsidRPr="007A61C2" w:rsidRDefault="00827B8B" w:rsidP="00827B8B">
      <w:pPr>
        <w:pStyle w:val="a3"/>
        <w:ind w:firstLine="709"/>
        <w:jc w:val="both"/>
        <w:rPr>
          <w:rFonts w:ascii="Times New Roman" w:hAnsi="Times New Roman" w:cs="Times New Roman"/>
          <w:sz w:val="24"/>
          <w:szCs w:val="24"/>
          <w:lang w:val="kk-KZ"/>
        </w:rPr>
      </w:pPr>
    </w:p>
    <w:p w:rsidR="00827B8B" w:rsidRPr="007A61C2" w:rsidRDefault="00827B8B" w:rsidP="00827B8B">
      <w:pPr>
        <w:pStyle w:val="a3"/>
        <w:ind w:firstLine="709"/>
        <w:jc w:val="both"/>
        <w:rPr>
          <w:rFonts w:ascii="Times New Roman" w:hAnsi="Times New Roman" w:cs="Times New Roman"/>
          <w:b/>
          <w:sz w:val="24"/>
          <w:szCs w:val="24"/>
          <w:lang w:val="kk-KZ"/>
        </w:rPr>
      </w:pPr>
      <w:r w:rsidRPr="007A61C2">
        <w:rPr>
          <w:rFonts w:ascii="Times New Roman" w:hAnsi="Times New Roman" w:cs="Times New Roman"/>
          <w:b/>
          <w:sz w:val="24"/>
          <w:szCs w:val="24"/>
          <w:lang w:val="kk-KZ"/>
        </w:rPr>
        <w:t>1 Зертханалық жануарлардың түрлері.</w:t>
      </w:r>
    </w:p>
    <w:p w:rsidR="00827B8B" w:rsidRPr="007A61C2" w:rsidRDefault="00827B8B" w:rsidP="00827B8B">
      <w:pPr>
        <w:pStyle w:val="a3"/>
        <w:ind w:firstLine="709"/>
        <w:jc w:val="both"/>
        <w:rPr>
          <w:rFonts w:ascii="Times New Roman" w:hAnsi="Times New Roman" w:cs="Times New Roman"/>
          <w:sz w:val="24"/>
          <w:szCs w:val="24"/>
          <w:lang w:val="kk-KZ"/>
        </w:rPr>
      </w:pPr>
      <w:r w:rsidRPr="007A61C2">
        <w:rPr>
          <w:rFonts w:ascii="Times New Roman" w:hAnsi="Times New Roman" w:cs="Times New Roman"/>
          <w:sz w:val="24"/>
          <w:szCs w:val="24"/>
          <w:lang w:val="kk-KZ"/>
        </w:rPr>
        <w:t>Зертханалық жануарлар - деп арнай зертхана немесе питомник жағдайында өсірілетін және экспериментальді мақсатта немесе өндірістік практикада қолданылатын жануарлар түрлерін айтады.</w:t>
      </w:r>
    </w:p>
    <w:p w:rsidR="00827B8B" w:rsidRPr="007A61C2" w:rsidRDefault="00827B8B" w:rsidP="00827B8B">
      <w:pPr>
        <w:pStyle w:val="a3"/>
        <w:ind w:firstLine="709"/>
        <w:jc w:val="both"/>
        <w:rPr>
          <w:rFonts w:ascii="Times New Roman" w:hAnsi="Times New Roman" w:cs="Times New Roman"/>
          <w:sz w:val="24"/>
          <w:szCs w:val="24"/>
          <w:lang w:val="kk-KZ"/>
        </w:rPr>
      </w:pPr>
      <w:r w:rsidRPr="007A61C2">
        <w:rPr>
          <w:rFonts w:ascii="Times New Roman" w:hAnsi="Times New Roman" w:cs="Times New Roman"/>
          <w:sz w:val="24"/>
          <w:szCs w:val="24"/>
          <w:lang w:val="kk-KZ"/>
        </w:rPr>
        <w:t>Зертханалық жануарларды ауруларды балау үшін, әр түрлі физиологиялық және патологиялық жадайларды модельдеу үшін, емдеу, алдын алу шараларын зерттеу үшін, химиотерапевтік және биологиялық препараттардың әсерін зерттеу үшін қолданды.</w:t>
      </w:r>
    </w:p>
    <w:p w:rsidR="00827B8B" w:rsidRPr="007A61C2" w:rsidRDefault="00827B8B" w:rsidP="00827B8B">
      <w:pPr>
        <w:pStyle w:val="a3"/>
        <w:ind w:firstLine="709"/>
        <w:jc w:val="both"/>
        <w:rPr>
          <w:rFonts w:ascii="Times New Roman" w:hAnsi="Times New Roman" w:cs="Times New Roman"/>
          <w:sz w:val="24"/>
          <w:szCs w:val="24"/>
          <w:lang w:val="kk-KZ"/>
        </w:rPr>
      </w:pPr>
      <w:r w:rsidRPr="007A61C2">
        <w:rPr>
          <w:rFonts w:ascii="Times New Roman" w:hAnsi="Times New Roman" w:cs="Times New Roman"/>
          <w:sz w:val="24"/>
          <w:szCs w:val="24"/>
          <w:lang w:val="kk-KZ"/>
        </w:rPr>
        <w:t>Зертханалық жануарлар негізінен екі топқа бөлінеді: омыртқалы және омыртқасыз.</w:t>
      </w:r>
    </w:p>
    <w:p w:rsidR="00827B8B" w:rsidRPr="007A61C2" w:rsidRDefault="00827B8B" w:rsidP="00827B8B">
      <w:pPr>
        <w:pStyle w:val="a3"/>
        <w:ind w:firstLine="709"/>
        <w:jc w:val="both"/>
        <w:rPr>
          <w:rFonts w:ascii="Times New Roman" w:hAnsi="Times New Roman" w:cs="Times New Roman"/>
          <w:sz w:val="24"/>
          <w:szCs w:val="24"/>
          <w:lang w:val="kk-KZ"/>
        </w:rPr>
      </w:pPr>
      <w:r w:rsidRPr="007A61C2">
        <w:rPr>
          <w:rFonts w:ascii="Times New Roman" w:hAnsi="Times New Roman" w:cs="Times New Roman"/>
          <w:sz w:val="24"/>
          <w:szCs w:val="24"/>
          <w:lang w:val="kk-KZ"/>
        </w:rPr>
        <w:t>Омыртқасыз зертханалық жануарларға қарапайым құрттар, буынаяқтылар жатады. Зертханалық зерттеулер үшін қарапайымдылардың келесі түрлері қолданылады: амебалар, трихомонадалар, лямблийлер, трипанасомдар, лейшманиялар, кірпікшілер (инфузориялар).</w:t>
      </w:r>
    </w:p>
    <w:p w:rsidR="00827B8B" w:rsidRPr="007A61C2" w:rsidRDefault="00827B8B" w:rsidP="00827B8B">
      <w:pPr>
        <w:pStyle w:val="a3"/>
        <w:ind w:firstLine="709"/>
        <w:jc w:val="both"/>
        <w:rPr>
          <w:rFonts w:ascii="Times New Roman" w:hAnsi="Times New Roman" w:cs="Times New Roman"/>
          <w:sz w:val="24"/>
          <w:szCs w:val="24"/>
          <w:lang w:val="kk-KZ"/>
        </w:rPr>
      </w:pPr>
      <w:r w:rsidRPr="007A61C2">
        <w:rPr>
          <w:rFonts w:ascii="Times New Roman" w:hAnsi="Times New Roman" w:cs="Times New Roman"/>
          <w:sz w:val="24"/>
          <w:szCs w:val="24"/>
          <w:lang w:val="kk-KZ"/>
        </w:rPr>
        <w:t>Зертханалық мақсатта құрттардың әр түрлі тоғышар түрлері қолданылады, яғни адам мен малда ауру тудыратын құрттардың маңызы зор.</w:t>
      </w:r>
    </w:p>
    <w:p w:rsidR="00827B8B" w:rsidRPr="007A61C2" w:rsidRDefault="00827B8B" w:rsidP="00827B8B">
      <w:pPr>
        <w:pStyle w:val="a3"/>
        <w:ind w:firstLine="709"/>
        <w:jc w:val="both"/>
        <w:rPr>
          <w:rFonts w:ascii="Times New Roman" w:hAnsi="Times New Roman" w:cs="Times New Roman"/>
          <w:sz w:val="24"/>
          <w:szCs w:val="24"/>
          <w:lang w:val="kk-KZ"/>
        </w:rPr>
      </w:pPr>
      <w:r w:rsidRPr="007A61C2">
        <w:rPr>
          <w:rFonts w:ascii="Times New Roman" w:hAnsi="Times New Roman" w:cs="Times New Roman"/>
          <w:sz w:val="24"/>
          <w:szCs w:val="24"/>
          <w:lang w:val="kk-KZ"/>
        </w:rPr>
        <w:t>Буынаяқтылардың ішінде негізінен қан сорғыш жәндіктер және кенелер қолданылады.</w:t>
      </w:r>
    </w:p>
    <w:p w:rsidR="00827B8B" w:rsidRPr="007A61C2" w:rsidRDefault="00827B8B" w:rsidP="00827B8B">
      <w:pPr>
        <w:pStyle w:val="a3"/>
        <w:ind w:firstLine="709"/>
        <w:jc w:val="both"/>
        <w:rPr>
          <w:rFonts w:ascii="Times New Roman" w:hAnsi="Times New Roman" w:cs="Times New Roman"/>
          <w:sz w:val="24"/>
          <w:szCs w:val="24"/>
          <w:lang w:val="kk-KZ"/>
        </w:rPr>
      </w:pPr>
      <w:r w:rsidRPr="007A61C2">
        <w:rPr>
          <w:rFonts w:ascii="Times New Roman" w:hAnsi="Times New Roman" w:cs="Times New Roman"/>
          <w:sz w:val="24"/>
          <w:szCs w:val="24"/>
          <w:lang w:val="kk-KZ"/>
        </w:rPr>
        <w:t>Барлық омыртқасыз зертханалық жануарлар аурудың дамуын, өту кезеңін және емдік шараларын зерттеу үшін қолданылады. Зертхана жағдайында омыртқасыз жануарлар арнайы колбаларда, пробиркаларда ұсталады.</w:t>
      </w:r>
    </w:p>
    <w:p w:rsidR="00827B8B" w:rsidRPr="007A61C2" w:rsidRDefault="00827B8B" w:rsidP="00827B8B">
      <w:pPr>
        <w:pStyle w:val="a3"/>
        <w:ind w:firstLine="709"/>
        <w:jc w:val="both"/>
        <w:rPr>
          <w:rFonts w:ascii="Times New Roman" w:hAnsi="Times New Roman" w:cs="Times New Roman"/>
          <w:sz w:val="24"/>
          <w:szCs w:val="24"/>
          <w:lang w:val="kk-KZ"/>
        </w:rPr>
      </w:pPr>
      <w:r w:rsidRPr="007A61C2">
        <w:rPr>
          <w:rFonts w:ascii="Times New Roman" w:hAnsi="Times New Roman" w:cs="Times New Roman"/>
          <w:sz w:val="24"/>
          <w:szCs w:val="24"/>
          <w:lang w:val="kk-KZ"/>
        </w:rPr>
        <w:t>Омыртқалы зертханалық жануарлар. Биологиялық зерттеулер үшін омыртқалы зертханалық жануарлардың 250- ден астам түрі қолданылады. Олардың кейбір түрлері ғылыми зерттеулер үшін зертханада немесе питомниктерде үнемі өсіріледі, мыс: ақ тышқандар, ақ егеуқұйрықтар, теңіз шошқалары, қояндар, иттер, маймылдар және т.б. Ал кейбір зертханалық жануарларды эксперимент үшін аулап тұрады, мыс: суырлар, балықтар және т.б. Сондай- ақ зертханалық мақсатта құстарда қолданылады, мыс: тауықтар, көгершіндер, бөденелер т.с.с.</w:t>
      </w:r>
    </w:p>
    <w:p w:rsidR="00827B8B" w:rsidRPr="007A61C2" w:rsidRDefault="00827B8B" w:rsidP="00827B8B">
      <w:pPr>
        <w:pStyle w:val="a3"/>
        <w:ind w:firstLine="709"/>
        <w:jc w:val="both"/>
        <w:rPr>
          <w:rFonts w:ascii="Times New Roman" w:hAnsi="Times New Roman" w:cs="Times New Roman"/>
          <w:sz w:val="24"/>
          <w:szCs w:val="24"/>
          <w:lang w:val="kk-KZ"/>
        </w:rPr>
      </w:pPr>
      <w:r w:rsidRPr="007A61C2">
        <w:rPr>
          <w:rFonts w:ascii="Times New Roman" w:hAnsi="Times New Roman" w:cs="Times New Roman"/>
          <w:sz w:val="24"/>
          <w:szCs w:val="24"/>
          <w:lang w:val="kk-KZ"/>
        </w:rPr>
        <w:t>Кей жағдайда биологиялық эксперименттер үшін ауылшаруашылық малдары қолданылады, мыс: қой, шошқа, сиыр, жылқы, түйе, есек және т.б.</w:t>
      </w:r>
    </w:p>
    <w:p w:rsidR="00827B8B" w:rsidRPr="007A61C2" w:rsidRDefault="00827B8B" w:rsidP="00827B8B">
      <w:pPr>
        <w:pStyle w:val="a3"/>
        <w:ind w:firstLine="709"/>
        <w:jc w:val="both"/>
        <w:rPr>
          <w:rFonts w:ascii="Times New Roman" w:hAnsi="Times New Roman" w:cs="Times New Roman"/>
          <w:sz w:val="24"/>
          <w:szCs w:val="24"/>
          <w:lang w:val="kk-KZ"/>
        </w:rPr>
      </w:pPr>
      <w:r w:rsidRPr="007A61C2">
        <w:rPr>
          <w:rFonts w:ascii="Times New Roman" w:hAnsi="Times New Roman" w:cs="Times New Roman"/>
          <w:sz w:val="24"/>
          <w:szCs w:val="24"/>
          <w:lang w:val="kk-KZ"/>
        </w:rPr>
        <w:t>Кез келген дәрі дәрмек, түрлі химиялық қосылыстар қолданысқа түспес бұрын әр түрлі зерттеулерден өтеді. Яғни олардың адам немесе мал организміне әсерін білу үшін, ең алдымен зертханалық жануарларда фармакологиялық, токсикологиялық, радиологиялық, онкологиялық және т.б. зерттеулер жүргізіледі.</w:t>
      </w:r>
    </w:p>
    <w:p w:rsidR="00827B8B" w:rsidRPr="007A61C2" w:rsidRDefault="00827B8B" w:rsidP="00827B8B">
      <w:pPr>
        <w:pStyle w:val="a3"/>
        <w:ind w:firstLine="709"/>
        <w:jc w:val="both"/>
        <w:rPr>
          <w:rFonts w:ascii="Times New Roman" w:hAnsi="Times New Roman" w:cs="Times New Roman"/>
          <w:b/>
          <w:sz w:val="24"/>
          <w:szCs w:val="24"/>
          <w:lang w:val="kk-KZ"/>
        </w:rPr>
      </w:pPr>
      <w:r w:rsidRPr="007A61C2">
        <w:rPr>
          <w:rFonts w:ascii="Times New Roman" w:hAnsi="Times New Roman" w:cs="Times New Roman"/>
          <w:b/>
          <w:sz w:val="24"/>
          <w:szCs w:val="24"/>
          <w:lang w:val="kk-KZ"/>
        </w:rPr>
        <w:t>2 Зертханалық жануарлардың генетикалық сипаттамасы.</w:t>
      </w:r>
    </w:p>
    <w:p w:rsidR="00827B8B" w:rsidRPr="007A61C2" w:rsidRDefault="00827B8B" w:rsidP="00827B8B">
      <w:pPr>
        <w:pStyle w:val="a3"/>
        <w:ind w:firstLine="709"/>
        <w:jc w:val="both"/>
        <w:rPr>
          <w:rFonts w:ascii="Times New Roman" w:hAnsi="Times New Roman" w:cs="Times New Roman"/>
          <w:sz w:val="24"/>
          <w:szCs w:val="24"/>
          <w:lang w:val="kk-KZ"/>
        </w:rPr>
      </w:pPr>
      <w:r w:rsidRPr="007A61C2">
        <w:rPr>
          <w:rFonts w:ascii="Times New Roman" w:hAnsi="Times New Roman" w:cs="Times New Roman"/>
          <w:sz w:val="24"/>
          <w:szCs w:val="24"/>
          <w:lang w:val="kk-KZ"/>
        </w:rPr>
        <w:t>Зертханалық жануарларды генетикалық сипаттына байланысты гетерозиготалы және гомозиготалы деп бөледі. Гетерозиготалы жануарлар кездейсоқ шағылыстыру арқылы алынады. Зертханалық мақсатта негізінен гомозиготалы жануаралар қолданылады. Бұл жақын туыстық шағылыстыру арқылы алынған жануарлар. Инбридинг жолымен алынған зертханалық жануарлар сыртқы орта факторларына өте сезімтал келеді, сол себептен оларды питомниктерде күтіп баққанда да, эксперимент барысында да барлық жағдайлар жасалуы қажет. Себебі гетерозиготалы жануарлармен салыстырған да гомозиготалықтар әлсіз әрі қысқа уақыт өмір сүреді.</w:t>
      </w:r>
    </w:p>
    <w:p w:rsidR="00827B8B" w:rsidRPr="007A61C2" w:rsidRDefault="00827B8B" w:rsidP="00827B8B">
      <w:pPr>
        <w:pStyle w:val="a3"/>
        <w:ind w:firstLine="709"/>
        <w:jc w:val="both"/>
        <w:rPr>
          <w:rFonts w:ascii="Times New Roman" w:hAnsi="Times New Roman" w:cs="Times New Roman"/>
          <w:sz w:val="24"/>
          <w:szCs w:val="24"/>
          <w:lang w:val="kk-KZ"/>
        </w:rPr>
      </w:pPr>
      <w:r w:rsidRPr="007A61C2">
        <w:rPr>
          <w:rFonts w:ascii="Times New Roman" w:hAnsi="Times New Roman" w:cs="Times New Roman"/>
          <w:sz w:val="24"/>
          <w:szCs w:val="24"/>
          <w:lang w:val="kk-KZ"/>
        </w:rPr>
        <w:t xml:space="preserve">Инбридинг - (жақын туыстық шағылыстыру) зертханалық жануарлардың генотипін біркелкі сақтауға мүмкіндік береді. Инбридинг тек зертханалық жануарлар алу үшін ғана қолданылады, себебі ірі мал арасында қолдану, жақсы бір тұқымды сақтап қалуға мүмкіндік бергенімен, оның теріс әсері көп. Айтатын болсақ, өнімділігінің төмендеуі, конституциясының (дене бітімінің) нашарлауы, өлім жітімнің көбеюі және т.б. Инбридинг </w:t>
      </w:r>
      <w:r w:rsidRPr="007A61C2">
        <w:rPr>
          <w:rFonts w:ascii="Times New Roman" w:hAnsi="Times New Roman" w:cs="Times New Roman"/>
          <w:sz w:val="24"/>
          <w:szCs w:val="24"/>
          <w:lang w:val="kk-KZ"/>
        </w:rPr>
        <w:lastRenderedPageBreak/>
        <w:t>жолымен алынған мал әлсіз, сыртқы орта факторларына төзімсіз, иммунитеті төмен келеді. Сондықтан жақын туыстық шағылыстыруды ірі мал үшін қолдануға болмайды.</w:t>
      </w:r>
    </w:p>
    <w:p w:rsidR="00827B8B" w:rsidRPr="007A61C2" w:rsidRDefault="00827B8B" w:rsidP="00827B8B">
      <w:pPr>
        <w:pStyle w:val="a3"/>
        <w:ind w:firstLine="709"/>
        <w:jc w:val="both"/>
        <w:rPr>
          <w:rFonts w:ascii="Times New Roman" w:hAnsi="Times New Roman" w:cs="Times New Roman"/>
          <w:sz w:val="24"/>
          <w:szCs w:val="24"/>
          <w:lang w:val="kk-KZ"/>
        </w:rPr>
      </w:pPr>
      <w:r w:rsidRPr="007A61C2">
        <w:rPr>
          <w:rFonts w:ascii="Times New Roman" w:hAnsi="Times New Roman" w:cs="Times New Roman"/>
          <w:sz w:val="24"/>
          <w:szCs w:val="24"/>
          <w:lang w:val="kk-KZ"/>
        </w:rPr>
        <w:t>Ерте заманнан жақын туыстық қатынас адам арасында тиым салынған. Мыс, қазақ халқы жеті атаға толмай туыстар арасында қыз алыспаған. Ал бұл салтты бұзғандар жазаланып отырған, мыс., «Еңлік-Кебек» трагедиясы. Яғни туыстық қатынастан туылған балалардың психикалық және физикалық кемістігі болатынын ата бабамыз өз практикасынан білген.</w:t>
      </w:r>
    </w:p>
    <w:p w:rsidR="00827B8B" w:rsidRPr="007A61C2" w:rsidRDefault="00827B8B" w:rsidP="00827B8B">
      <w:pPr>
        <w:pStyle w:val="a3"/>
        <w:ind w:firstLine="709"/>
        <w:jc w:val="both"/>
        <w:rPr>
          <w:rFonts w:ascii="Times New Roman" w:hAnsi="Times New Roman" w:cs="Times New Roman"/>
          <w:sz w:val="24"/>
          <w:szCs w:val="24"/>
          <w:lang w:val="kk-KZ"/>
        </w:rPr>
      </w:pPr>
    </w:p>
    <w:p w:rsidR="00827B8B" w:rsidRPr="007A61C2" w:rsidRDefault="00827B8B" w:rsidP="00827B8B">
      <w:pPr>
        <w:pStyle w:val="a3"/>
        <w:ind w:firstLine="709"/>
        <w:jc w:val="both"/>
        <w:rPr>
          <w:rFonts w:ascii="Times New Roman" w:hAnsi="Times New Roman" w:cs="Times New Roman"/>
          <w:b/>
          <w:sz w:val="24"/>
          <w:szCs w:val="24"/>
          <w:lang w:val="kk-KZ"/>
        </w:rPr>
      </w:pPr>
      <w:r w:rsidRPr="007A61C2">
        <w:rPr>
          <w:rFonts w:ascii="Times New Roman" w:hAnsi="Times New Roman" w:cs="Times New Roman"/>
          <w:b/>
          <w:sz w:val="24"/>
          <w:szCs w:val="24"/>
          <w:lang w:val="kk-KZ"/>
        </w:rPr>
        <w:t>3 Зертханалық жануарларды күтіп-бағу, көбейту.</w:t>
      </w:r>
    </w:p>
    <w:p w:rsidR="00827B8B" w:rsidRPr="007A61C2" w:rsidRDefault="00827B8B" w:rsidP="00827B8B">
      <w:pPr>
        <w:pStyle w:val="a3"/>
        <w:ind w:firstLine="709"/>
        <w:jc w:val="both"/>
        <w:rPr>
          <w:rFonts w:ascii="Times New Roman" w:hAnsi="Times New Roman" w:cs="Times New Roman"/>
          <w:sz w:val="24"/>
          <w:szCs w:val="24"/>
          <w:lang w:val="kk-KZ"/>
        </w:rPr>
      </w:pPr>
      <w:r w:rsidRPr="007A61C2">
        <w:rPr>
          <w:rFonts w:ascii="Times New Roman" w:hAnsi="Times New Roman" w:cs="Times New Roman"/>
          <w:sz w:val="24"/>
          <w:szCs w:val="24"/>
          <w:lang w:val="kk-KZ"/>
        </w:rPr>
        <w:t>Зертханалық жануарлар виварийлерде ғылыми зерттеулерде өсіріледі. Виварийде ғылыми зерттеулерде қолданылатын, яғни тәжірибе барысындағы жануарлар ұсталынады.</w:t>
      </w:r>
    </w:p>
    <w:p w:rsidR="00827B8B" w:rsidRPr="007A61C2" w:rsidRDefault="00827B8B" w:rsidP="00827B8B">
      <w:pPr>
        <w:pStyle w:val="a3"/>
        <w:ind w:firstLine="709"/>
        <w:jc w:val="both"/>
        <w:rPr>
          <w:rFonts w:ascii="Times New Roman" w:hAnsi="Times New Roman" w:cs="Times New Roman"/>
          <w:sz w:val="24"/>
          <w:szCs w:val="24"/>
          <w:lang w:val="kk-KZ"/>
        </w:rPr>
      </w:pPr>
      <w:r w:rsidRPr="007A61C2">
        <w:rPr>
          <w:rFonts w:ascii="Times New Roman" w:hAnsi="Times New Roman" w:cs="Times New Roman"/>
          <w:sz w:val="24"/>
          <w:szCs w:val="24"/>
          <w:lang w:val="kk-KZ"/>
        </w:rPr>
        <w:t>Питомник- тәжірибеге пайдаланғанға дейінгі жануарлар өсірілетін жер. Зертханалық жануарларға арналған виварий, питомниктерде қолайлы микроклимат жасалуы қажет. Микроклимат дегеніміз- шектелген кеңістіктегі климат, яғни сол қора жайдың температурасы, ылғалдылығы, жарықтылығы, зиянды газдардың шекті мөлшері, ауа қозғалысы зертханалық жануарлардың физиологиялық тіршілігіне кері әсерін тигізбеуі керек.</w:t>
      </w:r>
    </w:p>
    <w:p w:rsidR="00827B8B" w:rsidRPr="007A61C2" w:rsidRDefault="00827B8B" w:rsidP="00827B8B">
      <w:pPr>
        <w:pStyle w:val="a3"/>
        <w:ind w:firstLine="709"/>
        <w:jc w:val="both"/>
        <w:rPr>
          <w:rFonts w:ascii="Times New Roman" w:hAnsi="Times New Roman" w:cs="Times New Roman"/>
          <w:sz w:val="24"/>
          <w:szCs w:val="24"/>
          <w:lang w:val="kk-KZ"/>
        </w:rPr>
      </w:pPr>
      <w:r w:rsidRPr="007A61C2">
        <w:rPr>
          <w:rFonts w:ascii="Times New Roman" w:hAnsi="Times New Roman" w:cs="Times New Roman"/>
          <w:sz w:val="24"/>
          <w:szCs w:val="24"/>
          <w:lang w:val="kk-KZ"/>
        </w:rPr>
        <w:t>Қояндар торда 2-3-тен, ұрғашы, еркегі бөлек орналастырылады. Қояндардың жыныстық жетілуі 6 айда болады. Буаздығының ұзақтығы 28-32 күнге созылады. Туылған көжектер саны 1-12-ге дейін болуы мүмкін. Көжектер енесін 20 күнге дейін еміп, жұмсақ азықтарды біртіндеп қабылдай бастайды. Көжектерді енесінен 1-1,5 айында біртіндеп айырып, торларға қоңдылығына, жынысына байланысты 2-3 тен топтайды.</w:t>
      </w:r>
    </w:p>
    <w:p w:rsidR="00827B8B" w:rsidRPr="00827B8B" w:rsidRDefault="00827B8B" w:rsidP="00827B8B">
      <w:pPr>
        <w:pStyle w:val="a3"/>
        <w:ind w:firstLine="709"/>
        <w:jc w:val="both"/>
        <w:rPr>
          <w:rFonts w:ascii="Times New Roman" w:hAnsi="Times New Roman" w:cs="Times New Roman"/>
          <w:sz w:val="24"/>
          <w:szCs w:val="24"/>
        </w:rPr>
      </w:pPr>
      <w:r w:rsidRPr="00827B8B">
        <w:rPr>
          <w:rFonts w:ascii="Times New Roman" w:hAnsi="Times New Roman" w:cs="Times New Roman"/>
          <w:sz w:val="24"/>
          <w:szCs w:val="24"/>
        </w:rPr>
        <w:t>Теңіз шошқасы торда 4-5-тен орналастырылады. Теңіз шошқасын шағылыстыруға 9 айдан кейін ғана жібереді және ұ</w:t>
      </w:r>
      <w:proofErr w:type="gramStart"/>
      <w:r w:rsidRPr="00827B8B">
        <w:rPr>
          <w:rFonts w:ascii="Times New Roman" w:hAnsi="Times New Roman" w:cs="Times New Roman"/>
          <w:sz w:val="24"/>
          <w:szCs w:val="24"/>
        </w:rPr>
        <w:t>р</w:t>
      </w:r>
      <w:proofErr w:type="gramEnd"/>
      <w:r w:rsidRPr="00827B8B">
        <w:rPr>
          <w:rFonts w:ascii="Times New Roman" w:hAnsi="Times New Roman" w:cs="Times New Roman"/>
          <w:sz w:val="24"/>
          <w:szCs w:val="24"/>
        </w:rPr>
        <w:t xml:space="preserve">ғашысының салмағы </w:t>
      </w:r>
      <w:smartTag w:uri="urn:schemas-microsoft-com:office:smarttags" w:element="metricconverter">
        <w:smartTagPr>
          <w:attr w:name="ProductID" w:val="540 г"/>
        </w:smartTagPr>
        <w:r w:rsidRPr="00827B8B">
          <w:rPr>
            <w:rFonts w:ascii="Times New Roman" w:hAnsi="Times New Roman" w:cs="Times New Roman"/>
            <w:sz w:val="24"/>
            <w:szCs w:val="24"/>
          </w:rPr>
          <w:t>540 г</w:t>
        </w:r>
      </w:smartTag>
      <w:r w:rsidRPr="00827B8B">
        <w:rPr>
          <w:rFonts w:ascii="Times New Roman" w:hAnsi="Times New Roman" w:cs="Times New Roman"/>
          <w:sz w:val="24"/>
          <w:szCs w:val="24"/>
        </w:rPr>
        <w:t xml:space="preserve">, ал еркегінің салмағы </w:t>
      </w:r>
      <w:smartTag w:uri="urn:schemas-microsoft-com:office:smarttags" w:element="metricconverter">
        <w:smartTagPr>
          <w:attr w:name="ProductID" w:val="630 г"/>
        </w:smartTagPr>
        <w:r w:rsidRPr="00827B8B">
          <w:rPr>
            <w:rFonts w:ascii="Times New Roman" w:hAnsi="Times New Roman" w:cs="Times New Roman"/>
            <w:sz w:val="24"/>
            <w:szCs w:val="24"/>
          </w:rPr>
          <w:t>630 г</w:t>
        </w:r>
      </w:smartTag>
      <w:r w:rsidRPr="00827B8B">
        <w:rPr>
          <w:rFonts w:ascii="Times New Roman" w:hAnsi="Times New Roman" w:cs="Times New Roman"/>
          <w:sz w:val="24"/>
          <w:szCs w:val="24"/>
        </w:rPr>
        <w:t xml:space="preserve"> кем болмауы қажет. Теңіз шошқаларын шағылыстыру үшін бос торға ең алдымен еркегі, содан соң 4 ұ</w:t>
      </w:r>
      <w:proofErr w:type="gramStart"/>
      <w:r w:rsidRPr="00827B8B">
        <w:rPr>
          <w:rFonts w:ascii="Times New Roman" w:hAnsi="Times New Roman" w:cs="Times New Roman"/>
          <w:sz w:val="24"/>
          <w:szCs w:val="24"/>
        </w:rPr>
        <w:t>р</w:t>
      </w:r>
      <w:proofErr w:type="gramEnd"/>
      <w:r w:rsidRPr="00827B8B">
        <w:rPr>
          <w:rFonts w:ascii="Times New Roman" w:hAnsi="Times New Roman" w:cs="Times New Roman"/>
          <w:sz w:val="24"/>
          <w:szCs w:val="24"/>
        </w:rPr>
        <w:t xml:space="preserve">ғашысы орналастырылады. Буаз теңіз шошқаларын жеке </w:t>
      </w:r>
      <w:proofErr w:type="gramStart"/>
      <w:r w:rsidRPr="00827B8B">
        <w:rPr>
          <w:rFonts w:ascii="Times New Roman" w:hAnsi="Times New Roman" w:cs="Times New Roman"/>
          <w:sz w:val="24"/>
          <w:szCs w:val="24"/>
        </w:rPr>
        <w:t>торлар</w:t>
      </w:r>
      <w:proofErr w:type="gramEnd"/>
      <w:r w:rsidRPr="00827B8B">
        <w:rPr>
          <w:rFonts w:ascii="Times New Roman" w:hAnsi="Times New Roman" w:cs="Times New Roman"/>
          <w:sz w:val="24"/>
          <w:szCs w:val="24"/>
        </w:rPr>
        <w:t>ға ауыстырады, олардың буаздығы 2 айға, ал лактация кезеңі 1 айға созылады. 1 аналық теңіз шошқасы 2-3-тен балалайды. 1 айдан кейін жас теңіз шошқаларын 5-6 бастан торларға орналастырады.</w:t>
      </w:r>
    </w:p>
    <w:p w:rsidR="00827B8B" w:rsidRPr="00827B8B" w:rsidRDefault="00827B8B" w:rsidP="00827B8B">
      <w:pPr>
        <w:pStyle w:val="a3"/>
        <w:ind w:firstLine="709"/>
        <w:jc w:val="both"/>
        <w:rPr>
          <w:rFonts w:ascii="Times New Roman" w:hAnsi="Times New Roman" w:cs="Times New Roman"/>
          <w:sz w:val="24"/>
          <w:szCs w:val="24"/>
        </w:rPr>
      </w:pPr>
      <w:r w:rsidRPr="00827B8B">
        <w:rPr>
          <w:rFonts w:ascii="Times New Roman" w:hAnsi="Times New Roman" w:cs="Times New Roman"/>
          <w:sz w:val="24"/>
          <w:szCs w:val="24"/>
        </w:rPr>
        <w:t>Ақ тышқандар торда 1 еркек 5-6 ұ</w:t>
      </w:r>
      <w:proofErr w:type="gramStart"/>
      <w:r w:rsidRPr="00827B8B">
        <w:rPr>
          <w:rFonts w:ascii="Times New Roman" w:hAnsi="Times New Roman" w:cs="Times New Roman"/>
          <w:sz w:val="24"/>
          <w:szCs w:val="24"/>
        </w:rPr>
        <w:t>р</w:t>
      </w:r>
      <w:proofErr w:type="gramEnd"/>
      <w:r w:rsidRPr="00827B8B">
        <w:rPr>
          <w:rFonts w:ascii="Times New Roman" w:hAnsi="Times New Roman" w:cs="Times New Roman"/>
          <w:sz w:val="24"/>
          <w:szCs w:val="24"/>
        </w:rPr>
        <w:t>ғашыдан орналастырылады. Осы жерде тышқандардың шағылысуы, көбеюі және өсуі өтеді. Жыныстық жетілген тышқандардың салмағы ұ</w:t>
      </w:r>
      <w:proofErr w:type="gramStart"/>
      <w:r w:rsidRPr="00827B8B">
        <w:rPr>
          <w:rFonts w:ascii="Times New Roman" w:hAnsi="Times New Roman" w:cs="Times New Roman"/>
          <w:sz w:val="24"/>
          <w:szCs w:val="24"/>
        </w:rPr>
        <w:t>р</w:t>
      </w:r>
      <w:proofErr w:type="gramEnd"/>
      <w:r w:rsidRPr="00827B8B">
        <w:rPr>
          <w:rFonts w:ascii="Times New Roman" w:hAnsi="Times New Roman" w:cs="Times New Roman"/>
          <w:sz w:val="24"/>
          <w:szCs w:val="24"/>
        </w:rPr>
        <w:t>ғашысінікі – 18-</w:t>
      </w:r>
      <w:smartTag w:uri="urn:schemas-microsoft-com:office:smarttags" w:element="metricconverter">
        <w:smartTagPr>
          <w:attr w:name="ProductID" w:val="19 г"/>
        </w:smartTagPr>
        <w:r w:rsidRPr="00827B8B">
          <w:rPr>
            <w:rFonts w:ascii="Times New Roman" w:hAnsi="Times New Roman" w:cs="Times New Roman"/>
            <w:sz w:val="24"/>
            <w:szCs w:val="24"/>
          </w:rPr>
          <w:t>19 г</w:t>
        </w:r>
      </w:smartTag>
      <w:r w:rsidRPr="00827B8B">
        <w:rPr>
          <w:rFonts w:ascii="Times New Roman" w:hAnsi="Times New Roman" w:cs="Times New Roman"/>
          <w:sz w:val="24"/>
          <w:szCs w:val="24"/>
        </w:rPr>
        <w:t>, еркегінікі- 19-</w:t>
      </w:r>
      <w:smartTag w:uri="urn:schemas-microsoft-com:office:smarttags" w:element="metricconverter">
        <w:smartTagPr>
          <w:attr w:name="ProductID" w:val="22 г"/>
        </w:smartTagPr>
        <w:r w:rsidRPr="00827B8B">
          <w:rPr>
            <w:rFonts w:ascii="Times New Roman" w:hAnsi="Times New Roman" w:cs="Times New Roman"/>
            <w:sz w:val="24"/>
            <w:szCs w:val="24"/>
          </w:rPr>
          <w:t>22 г</w:t>
        </w:r>
      </w:smartTag>
      <w:r w:rsidRPr="00827B8B">
        <w:rPr>
          <w:rFonts w:ascii="Times New Roman" w:hAnsi="Times New Roman" w:cs="Times New Roman"/>
          <w:sz w:val="24"/>
          <w:szCs w:val="24"/>
        </w:rPr>
        <w:t xml:space="preserve"> болады. Тышқандардың буаздығы 18-25 күнге созылады, туылған кезде тышқандардың салмағы </w:t>
      </w:r>
      <w:smartTag w:uri="urn:schemas-microsoft-com:office:smarttags" w:element="metricconverter">
        <w:smartTagPr>
          <w:attr w:name="ProductID" w:val="1,5 г"/>
        </w:smartTagPr>
        <w:r w:rsidRPr="00827B8B">
          <w:rPr>
            <w:rFonts w:ascii="Times New Roman" w:hAnsi="Times New Roman" w:cs="Times New Roman"/>
            <w:sz w:val="24"/>
            <w:szCs w:val="24"/>
          </w:rPr>
          <w:t>1,5 г</w:t>
        </w:r>
      </w:smartTag>
      <w:r w:rsidRPr="00827B8B">
        <w:rPr>
          <w:rFonts w:ascii="Times New Roman" w:hAnsi="Times New Roman" w:cs="Times New Roman"/>
          <w:sz w:val="24"/>
          <w:szCs w:val="24"/>
        </w:rPr>
        <w:t xml:space="preserve"> болады. Тышқандарды 25-30 күндік жасында енесінен айырып, </w:t>
      </w:r>
      <w:proofErr w:type="gramStart"/>
      <w:r w:rsidRPr="00827B8B">
        <w:rPr>
          <w:rFonts w:ascii="Times New Roman" w:hAnsi="Times New Roman" w:cs="Times New Roman"/>
          <w:sz w:val="24"/>
          <w:szCs w:val="24"/>
        </w:rPr>
        <w:t>торлар</w:t>
      </w:r>
      <w:proofErr w:type="gramEnd"/>
      <w:r w:rsidRPr="00827B8B">
        <w:rPr>
          <w:rFonts w:ascii="Times New Roman" w:hAnsi="Times New Roman" w:cs="Times New Roman"/>
          <w:sz w:val="24"/>
          <w:szCs w:val="24"/>
        </w:rPr>
        <w:t xml:space="preserve">ға 20-25 бастан орналастырылады. Бұл кезде жас тышқандардың салмағы 8-10 </w:t>
      </w:r>
      <w:proofErr w:type="gramStart"/>
      <w:r w:rsidRPr="00827B8B">
        <w:rPr>
          <w:rFonts w:ascii="Times New Roman" w:hAnsi="Times New Roman" w:cs="Times New Roman"/>
          <w:sz w:val="24"/>
          <w:szCs w:val="24"/>
        </w:rPr>
        <w:t>г-</w:t>
      </w:r>
      <w:proofErr w:type="gramEnd"/>
      <w:r w:rsidRPr="00827B8B">
        <w:rPr>
          <w:rFonts w:ascii="Times New Roman" w:hAnsi="Times New Roman" w:cs="Times New Roman"/>
          <w:sz w:val="24"/>
          <w:szCs w:val="24"/>
        </w:rPr>
        <w:t>ға жетеді.</w:t>
      </w:r>
    </w:p>
    <w:p w:rsidR="00827B8B" w:rsidRPr="00827B8B" w:rsidRDefault="00827B8B" w:rsidP="00827B8B">
      <w:pPr>
        <w:pStyle w:val="a3"/>
        <w:ind w:firstLine="709"/>
        <w:jc w:val="both"/>
        <w:rPr>
          <w:rFonts w:ascii="Times New Roman" w:hAnsi="Times New Roman" w:cs="Times New Roman"/>
          <w:sz w:val="24"/>
          <w:szCs w:val="24"/>
        </w:rPr>
      </w:pPr>
      <w:r w:rsidRPr="00827B8B">
        <w:rPr>
          <w:rFonts w:ascii="Times New Roman" w:hAnsi="Times New Roman" w:cs="Times New Roman"/>
          <w:sz w:val="24"/>
          <w:szCs w:val="24"/>
        </w:rPr>
        <w:t>Ақ егеуқұйрықтар үлкен торларда 2-3 еркек және 10-12 ұ</w:t>
      </w:r>
      <w:proofErr w:type="gramStart"/>
      <w:r w:rsidRPr="00827B8B">
        <w:rPr>
          <w:rFonts w:ascii="Times New Roman" w:hAnsi="Times New Roman" w:cs="Times New Roman"/>
          <w:sz w:val="24"/>
          <w:szCs w:val="24"/>
        </w:rPr>
        <w:t>р</w:t>
      </w:r>
      <w:proofErr w:type="gramEnd"/>
      <w:r w:rsidRPr="00827B8B">
        <w:rPr>
          <w:rFonts w:ascii="Times New Roman" w:hAnsi="Times New Roman" w:cs="Times New Roman"/>
          <w:sz w:val="24"/>
          <w:szCs w:val="24"/>
        </w:rPr>
        <w:t>ғашыдан орналастырылады. Жыныстық жетілген егеуқұйрықтың салмағы ұ</w:t>
      </w:r>
      <w:proofErr w:type="gramStart"/>
      <w:r w:rsidRPr="00827B8B">
        <w:rPr>
          <w:rFonts w:ascii="Times New Roman" w:hAnsi="Times New Roman" w:cs="Times New Roman"/>
          <w:sz w:val="24"/>
          <w:szCs w:val="24"/>
        </w:rPr>
        <w:t>р</w:t>
      </w:r>
      <w:proofErr w:type="gramEnd"/>
      <w:r w:rsidRPr="00827B8B">
        <w:rPr>
          <w:rFonts w:ascii="Times New Roman" w:hAnsi="Times New Roman" w:cs="Times New Roman"/>
          <w:sz w:val="24"/>
          <w:szCs w:val="24"/>
        </w:rPr>
        <w:t>ғашысынікі  155-</w:t>
      </w:r>
      <w:smartTag w:uri="urn:schemas-microsoft-com:office:smarttags" w:element="metricconverter">
        <w:smartTagPr>
          <w:attr w:name="ProductID" w:val="170 г"/>
        </w:smartTagPr>
        <w:r w:rsidRPr="00827B8B">
          <w:rPr>
            <w:rFonts w:ascii="Times New Roman" w:hAnsi="Times New Roman" w:cs="Times New Roman"/>
            <w:sz w:val="24"/>
            <w:szCs w:val="24"/>
          </w:rPr>
          <w:t>170 г</w:t>
        </w:r>
      </w:smartTag>
      <w:r w:rsidRPr="00827B8B">
        <w:rPr>
          <w:rFonts w:ascii="Times New Roman" w:hAnsi="Times New Roman" w:cs="Times New Roman"/>
          <w:sz w:val="24"/>
          <w:szCs w:val="24"/>
        </w:rPr>
        <w:t>, еркектерінікі - 190-</w:t>
      </w:r>
      <w:smartTag w:uri="urn:schemas-microsoft-com:office:smarttags" w:element="metricconverter">
        <w:smartTagPr>
          <w:attr w:name="ProductID" w:val="230 г"/>
        </w:smartTagPr>
        <w:r w:rsidRPr="00827B8B">
          <w:rPr>
            <w:rFonts w:ascii="Times New Roman" w:hAnsi="Times New Roman" w:cs="Times New Roman"/>
            <w:sz w:val="24"/>
            <w:szCs w:val="24"/>
          </w:rPr>
          <w:t>230 г</w:t>
        </w:r>
      </w:smartTag>
      <w:r w:rsidRPr="00827B8B">
        <w:rPr>
          <w:rFonts w:ascii="Times New Roman" w:hAnsi="Times New Roman" w:cs="Times New Roman"/>
          <w:sz w:val="24"/>
          <w:szCs w:val="24"/>
        </w:rPr>
        <w:t xml:space="preserve"> болды. Буаздығы 16-22 күнге созылады. Жаңа туылған егеуқұйрықтың салмағы 5 </w:t>
      </w:r>
      <w:proofErr w:type="gramStart"/>
      <w:r w:rsidRPr="00827B8B">
        <w:rPr>
          <w:rFonts w:ascii="Times New Roman" w:hAnsi="Times New Roman" w:cs="Times New Roman"/>
          <w:sz w:val="24"/>
          <w:szCs w:val="24"/>
        </w:rPr>
        <w:t>г-</w:t>
      </w:r>
      <w:proofErr w:type="gramEnd"/>
      <w:r w:rsidRPr="00827B8B">
        <w:rPr>
          <w:rFonts w:ascii="Times New Roman" w:hAnsi="Times New Roman" w:cs="Times New Roman"/>
          <w:sz w:val="24"/>
          <w:szCs w:val="24"/>
        </w:rPr>
        <w:t>ға жетеді. 1 айға толғанда енесінен айырып, торларға 15-20 бастан орналастырылады, бұл кезде олардың салмағы 45-</w:t>
      </w:r>
      <w:smartTag w:uri="urn:schemas-microsoft-com:office:smarttags" w:element="metricconverter">
        <w:smartTagPr>
          <w:attr w:name="ProductID" w:val="48 г"/>
        </w:smartTagPr>
        <w:r w:rsidRPr="00827B8B">
          <w:rPr>
            <w:rFonts w:ascii="Times New Roman" w:hAnsi="Times New Roman" w:cs="Times New Roman"/>
            <w:sz w:val="24"/>
            <w:szCs w:val="24"/>
          </w:rPr>
          <w:t>48 г</w:t>
        </w:r>
      </w:smartTag>
      <w:r w:rsidRPr="00827B8B">
        <w:rPr>
          <w:rFonts w:ascii="Times New Roman" w:hAnsi="Times New Roman" w:cs="Times New Roman"/>
          <w:sz w:val="24"/>
          <w:szCs w:val="24"/>
        </w:rPr>
        <w:t xml:space="preserve"> болды. </w:t>
      </w:r>
    </w:p>
    <w:p w:rsidR="00827B8B" w:rsidRPr="00827B8B" w:rsidRDefault="00827B8B" w:rsidP="00827B8B">
      <w:pPr>
        <w:pStyle w:val="a3"/>
        <w:ind w:firstLine="709"/>
        <w:jc w:val="both"/>
        <w:rPr>
          <w:rFonts w:ascii="Times New Roman" w:hAnsi="Times New Roman" w:cs="Times New Roman"/>
          <w:sz w:val="24"/>
          <w:szCs w:val="24"/>
        </w:rPr>
      </w:pPr>
    </w:p>
    <w:sectPr w:rsidR="00827B8B" w:rsidRPr="00827B8B" w:rsidSect="00C07D1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23F1E"/>
    <w:multiLevelType w:val="hybridMultilevel"/>
    <w:tmpl w:val="2F3A2B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082760"/>
    <w:multiLevelType w:val="hybridMultilevel"/>
    <w:tmpl w:val="B77E075A"/>
    <w:lvl w:ilvl="0" w:tplc="C3541C30">
      <w:start w:val="1"/>
      <w:numFmt w:val="decimal"/>
      <w:lvlText w:val="%1."/>
      <w:lvlJc w:val="left"/>
      <w:pPr>
        <w:tabs>
          <w:tab w:val="num" w:pos="1695"/>
        </w:tabs>
        <w:ind w:left="1695" w:hanging="99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3F945390"/>
    <w:multiLevelType w:val="hybridMultilevel"/>
    <w:tmpl w:val="172C53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4F8C659B"/>
    <w:multiLevelType w:val="hybridMultilevel"/>
    <w:tmpl w:val="56EC183C"/>
    <w:lvl w:ilvl="0" w:tplc="D3B09D0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64A26A15"/>
    <w:multiLevelType w:val="hybridMultilevel"/>
    <w:tmpl w:val="A25C19B8"/>
    <w:lvl w:ilvl="0" w:tplc="2410F21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
    <w:nsid w:val="6B3A6407"/>
    <w:multiLevelType w:val="hybridMultilevel"/>
    <w:tmpl w:val="B6D6E31C"/>
    <w:lvl w:ilvl="0" w:tplc="5E08E1C4">
      <w:start w:val="3"/>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num w:numId="1">
    <w:abstractNumId w:val="5"/>
  </w:num>
  <w:num w:numId="2">
    <w:abstractNumId w:val="0"/>
  </w:num>
  <w:num w:numId="3">
    <w:abstractNumId w:val="1"/>
  </w:num>
  <w:num w:numId="4">
    <w:abstractNumId w:val="4"/>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useFELayout/>
  </w:compat>
  <w:rsids>
    <w:rsidRoot w:val="00827B8B"/>
    <w:rsid w:val="007A61C2"/>
    <w:rsid w:val="00827B8B"/>
    <w:rsid w:val="00C07D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7D1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27B8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7</Pages>
  <Words>3220</Words>
  <Characters>18359</Characters>
  <Application>Microsoft Office Word</Application>
  <DocSecurity>0</DocSecurity>
  <Lines>152</Lines>
  <Paragraphs>43</Paragraphs>
  <ScaleCrop>false</ScaleCrop>
  <Company>КГУ</Company>
  <LinksUpToDate>false</LinksUpToDate>
  <CharactersWithSpaces>21536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2018-06-07T08:30:00Z</dcterms:created>
  <dcterms:modified xsi:type="dcterms:W3CDTF">2018-06-07T09:34:00Z</dcterms:modified>
</cp:coreProperties>
</file>